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CDA" w:rsidRDefault="001D5CDA"/>
    <w:p w:rsidR="00170428" w:rsidRDefault="00170428">
      <w:pPr>
        <w:rPr>
          <w:sz w:val="28"/>
          <w:szCs w:val="28"/>
          <w:u w:val="single"/>
        </w:rPr>
      </w:pPr>
      <w:r w:rsidRPr="00170428">
        <w:rPr>
          <w:sz w:val="28"/>
          <w:szCs w:val="28"/>
          <w:u w:val="single"/>
        </w:rPr>
        <w:t>Da Vinci Innovation Academy Glossary of Terms 2015-2016</w:t>
      </w:r>
      <w:r>
        <w:rPr>
          <w:sz w:val="28"/>
          <w:szCs w:val="28"/>
          <w:u w:val="single"/>
        </w:rPr>
        <w:t>___________________</w:t>
      </w:r>
    </w:p>
    <w:p w:rsidR="00DF5CAD" w:rsidRDefault="00DF5CAD">
      <w:pPr>
        <w:rPr>
          <w:b/>
          <w:sz w:val="24"/>
          <w:szCs w:val="24"/>
        </w:rPr>
      </w:pPr>
      <w:r w:rsidRPr="00815AED">
        <w:rPr>
          <w:b/>
          <w:sz w:val="24"/>
          <w:szCs w:val="24"/>
        </w:rPr>
        <w:t xml:space="preserve">201 N. Douglas </w:t>
      </w:r>
      <w:r w:rsidRPr="00815AED">
        <w:rPr>
          <w:sz w:val="24"/>
          <w:szCs w:val="24"/>
        </w:rPr>
        <w:t xml:space="preserve">is the future home of Da Vinci Communication, Design, Science, the Da Vinci Schools CMO and </w:t>
      </w:r>
      <w:proofErr w:type="spellStart"/>
      <w:r w:rsidRPr="00815AED">
        <w:rPr>
          <w:sz w:val="24"/>
          <w:szCs w:val="24"/>
        </w:rPr>
        <w:t>Wiseburn</w:t>
      </w:r>
      <w:proofErr w:type="spellEnd"/>
      <w:r w:rsidRPr="00815AED">
        <w:rPr>
          <w:sz w:val="24"/>
          <w:szCs w:val="24"/>
        </w:rPr>
        <w:t xml:space="preserve"> district office.  Construction will take place throughout the 2015-2016 and 2016-2017 schools years.  The site is currently occupied by Da Vinci human resources, </w:t>
      </w:r>
      <w:r w:rsidR="00AB0699" w:rsidRPr="00815AED">
        <w:rPr>
          <w:sz w:val="24"/>
          <w:szCs w:val="24"/>
        </w:rPr>
        <w:t>finance department and I.T.</w:t>
      </w:r>
    </w:p>
    <w:p w:rsidR="00170428" w:rsidRDefault="00170428">
      <w:pPr>
        <w:rPr>
          <w:sz w:val="24"/>
          <w:szCs w:val="24"/>
        </w:rPr>
      </w:pPr>
      <w:r w:rsidRPr="00170428">
        <w:rPr>
          <w:b/>
          <w:sz w:val="24"/>
          <w:szCs w:val="24"/>
        </w:rPr>
        <w:t>504 Plan</w:t>
      </w:r>
      <w:r>
        <w:rPr>
          <w:sz w:val="24"/>
          <w:szCs w:val="24"/>
        </w:rPr>
        <w:t xml:space="preserve"> Instructional modification plan for students who have a disability but do not necessarily qualify for/require Special Education Services, or an IEP.</w:t>
      </w:r>
    </w:p>
    <w:p w:rsidR="00170428" w:rsidRDefault="00170428">
      <w:pPr>
        <w:rPr>
          <w:sz w:val="24"/>
          <w:szCs w:val="24"/>
        </w:rPr>
      </w:pPr>
      <w:r w:rsidRPr="00170428">
        <w:rPr>
          <w:b/>
          <w:sz w:val="24"/>
          <w:szCs w:val="24"/>
        </w:rPr>
        <w:t>ADA</w:t>
      </w:r>
      <w:r>
        <w:rPr>
          <w:b/>
          <w:sz w:val="24"/>
          <w:szCs w:val="24"/>
        </w:rPr>
        <w:t xml:space="preserve"> </w:t>
      </w:r>
      <w:r>
        <w:rPr>
          <w:sz w:val="24"/>
          <w:szCs w:val="24"/>
        </w:rPr>
        <w:t>Stands for Average Daily Attendance. The state allocates funding to our school based on our ADA.</w:t>
      </w:r>
    </w:p>
    <w:p w:rsidR="00170428" w:rsidRDefault="00170428">
      <w:pPr>
        <w:rPr>
          <w:sz w:val="24"/>
          <w:szCs w:val="24"/>
        </w:rPr>
      </w:pPr>
      <w:r w:rsidRPr="00170428">
        <w:rPr>
          <w:b/>
          <w:sz w:val="24"/>
          <w:szCs w:val="24"/>
        </w:rPr>
        <w:t>Attendance Verification Form</w:t>
      </w:r>
      <w:r>
        <w:rPr>
          <w:b/>
          <w:sz w:val="24"/>
          <w:szCs w:val="24"/>
        </w:rPr>
        <w:t xml:space="preserve"> </w:t>
      </w:r>
      <w:r>
        <w:rPr>
          <w:sz w:val="24"/>
          <w:szCs w:val="24"/>
        </w:rPr>
        <w:t>This form is required by independent study and auditor regulations as a means of verifying that a student complete minimum standards for work completed each day he or she receives instruction during learning days. This form is completed by teachers at the end of each work journal period.</w:t>
      </w:r>
    </w:p>
    <w:p w:rsidR="00815AED" w:rsidRPr="00815AED" w:rsidRDefault="00815AED">
      <w:pPr>
        <w:rPr>
          <w:sz w:val="24"/>
          <w:szCs w:val="24"/>
        </w:rPr>
      </w:pPr>
      <w:r w:rsidRPr="00815AED">
        <w:rPr>
          <w:b/>
          <w:sz w:val="24"/>
          <w:szCs w:val="24"/>
        </w:rPr>
        <w:t>Auditor</w:t>
      </w:r>
      <w:r>
        <w:rPr>
          <w:b/>
          <w:sz w:val="24"/>
          <w:szCs w:val="24"/>
        </w:rPr>
        <w:t xml:space="preserve"> </w:t>
      </w:r>
      <w:r>
        <w:rPr>
          <w:sz w:val="24"/>
          <w:szCs w:val="24"/>
        </w:rPr>
        <w:t xml:space="preserve">To meet state requirements for our Charter, we receive two visits from an auditor each year. When the auditor visits, he/she evaluates our compliance with the work journal daily engagement logs and attendance verification forms, and also meets with our Operations Manager to evaluate other documents/finances/items of compliance. </w:t>
      </w:r>
    </w:p>
    <w:p w:rsidR="00170428" w:rsidRDefault="00170428">
      <w:pPr>
        <w:rPr>
          <w:sz w:val="24"/>
          <w:szCs w:val="24"/>
        </w:rPr>
      </w:pPr>
      <w:r w:rsidRPr="00170428">
        <w:rPr>
          <w:b/>
          <w:sz w:val="24"/>
          <w:szCs w:val="24"/>
        </w:rPr>
        <w:t>BTSA</w:t>
      </w:r>
      <w:r>
        <w:rPr>
          <w:sz w:val="24"/>
          <w:szCs w:val="24"/>
        </w:rPr>
        <w:t xml:space="preserve"> Stands for Beginning Teacher Support and Assessment, which is the mentor program that all new teachers complete in order to clear their credential.</w:t>
      </w:r>
    </w:p>
    <w:p w:rsidR="00170428" w:rsidRDefault="00170428">
      <w:pPr>
        <w:rPr>
          <w:sz w:val="24"/>
          <w:szCs w:val="24"/>
        </w:rPr>
      </w:pPr>
      <w:r w:rsidRPr="00170428">
        <w:rPr>
          <w:b/>
          <w:sz w:val="24"/>
          <w:szCs w:val="24"/>
        </w:rPr>
        <w:t>Buck Institute</w:t>
      </w:r>
      <w:r>
        <w:rPr>
          <w:sz w:val="24"/>
          <w:szCs w:val="24"/>
        </w:rPr>
        <w:t xml:space="preserve"> Organization that facilitates training in project-based learning.</w:t>
      </w:r>
    </w:p>
    <w:p w:rsidR="00170428" w:rsidRDefault="00170428">
      <w:pPr>
        <w:rPr>
          <w:sz w:val="24"/>
          <w:szCs w:val="24"/>
        </w:rPr>
      </w:pPr>
      <w:r w:rsidRPr="00170428">
        <w:rPr>
          <w:b/>
          <w:sz w:val="24"/>
          <w:szCs w:val="24"/>
        </w:rPr>
        <w:t>CAASPP</w:t>
      </w:r>
      <w:r>
        <w:rPr>
          <w:sz w:val="24"/>
          <w:szCs w:val="24"/>
        </w:rPr>
        <w:t xml:space="preserve"> Stands for California Assessment of Student Progress and Performance, which is the state-mandated standardized test that takes place in the </w:t>
      </w:r>
      <w:proofErr w:type="gramStart"/>
      <w:r>
        <w:rPr>
          <w:sz w:val="24"/>
          <w:szCs w:val="24"/>
        </w:rPr>
        <w:t>Spring</w:t>
      </w:r>
      <w:proofErr w:type="gramEnd"/>
      <w:r>
        <w:rPr>
          <w:sz w:val="24"/>
          <w:szCs w:val="24"/>
        </w:rPr>
        <w:t xml:space="preserve">, and is a computer-based assessment. </w:t>
      </w:r>
    </w:p>
    <w:p w:rsidR="00AB0699" w:rsidRPr="00AB0699" w:rsidRDefault="00AB0699">
      <w:pPr>
        <w:rPr>
          <w:sz w:val="24"/>
          <w:szCs w:val="24"/>
        </w:rPr>
      </w:pPr>
      <w:r w:rsidRPr="00815AED">
        <w:rPr>
          <w:b/>
          <w:sz w:val="24"/>
          <w:szCs w:val="24"/>
        </w:rPr>
        <w:t xml:space="preserve">CEO </w:t>
      </w:r>
      <w:r w:rsidRPr="00815AED">
        <w:rPr>
          <w:sz w:val="24"/>
          <w:szCs w:val="24"/>
        </w:rPr>
        <w:t xml:space="preserve">(Chief Executive Officer) The </w:t>
      </w:r>
      <w:r w:rsidR="00C56803" w:rsidRPr="00815AED">
        <w:rPr>
          <w:sz w:val="24"/>
          <w:szCs w:val="24"/>
        </w:rPr>
        <w:t>leader of the Da Vinci Schools Organization, Dr. Matt Wunder.</w:t>
      </w:r>
    </w:p>
    <w:p w:rsidR="00170428" w:rsidRPr="00815AED" w:rsidRDefault="00170428">
      <w:pPr>
        <w:rPr>
          <w:sz w:val="24"/>
          <w:szCs w:val="24"/>
        </w:rPr>
      </w:pPr>
      <w:r w:rsidRPr="00170428">
        <w:rPr>
          <w:b/>
          <w:sz w:val="24"/>
          <w:szCs w:val="24"/>
        </w:rPr>
        <w:t>CFG</w:t>
      </w:r>
      <w:r>
        <w:rPr>
          <w:sz w:val="24"/>
          <w:szCs w:val="24"/>
        </w:rPr>
        <w:t xml:space="preserve"> Stands for Critical Friends Group, w</w:t>
      </w:r>
      <w:r w:rsidRPr="00815AED">
        <w:rPr>
          <w:sz w:val="24"/>
          <w:szCs w:val="24"/>
        </w:rPr>
        <w:t>hich is a feedback protocol used to listen to others’ ideas and provide warm and cool feedback.</w:t>
      </w:r>
    </w:p>
    <w:p w:rsidR="00170428" w:rsidRPr="00815AED" w:rsidRDefault="00170428">
      <w:pPr>
        <w:rPr>
          <w:sz w:val="24"/>
          <w:szCs w:val="24"/>
        </w:rPr>
      </w:pPr>
      <w:r w:rsidRPr="00815AED">
        <w:rPr>
          <w:b/>
          <w:sz w:val="24"/>
          <w:szCs w:val="24"/>
        </w:rPr>
        <w:t xml:space="preserve">CGI </w:t>
      </w:r>
      <w:r w:rsidRPr="00815AED">
        <w:rPr>
          <w:sz w:val="24"/>
          <w:szCs w:val="24"/>
        </w:rPr>
        <w:t xml:space="preserve">Stands for Cognitively Guided Instruction, which is an approach to teaching </w:t>
      </w:r>
      <w:r w:rsidR="00903044" w:rsidRPr="00815AED">
        <w:rPr>
          <w:sz w:val="24"/>
          <w:szCs w:val="24"/>
        </w:rPr>
        <w:t>mathematics</w:t>
      </w:r>
      <w:r w:rsidRPr="00815AED">
        <w:rPr>
          <w:sz w:val="24"/>
          <w:szCs w:val="24"/>
        </w:rPr>
        <w:t xml:space="preserve">. This approach focuses on listening to children’s mathematical thinking and using it as a basis for instruction. Think “process” over “product”. </w:t>
      </w:r>
    </w:p>
    <w:p w:rsidR="00170428" w:rsidRDefault="00170428">
      <w:pPr>
        <w:rPr>
          <w:sz w:val="24"/>
          <w:szCs w:val="24"/>
        </w:rPr>
      </w:pPr>
      <w:r w:rsidRPr="00170428">
        <w:rPr>
          <w:b/>
          <w:sz w:val="24"/>
          <w:szCs w:val="24"/>
        </w:rPr>
        <w:t>Cohort</w:t>
      </w:r>
      <w:r>
        <w:rPr>
          <w:sz w:val="24"/>
          <w:szCs w:val="24"/>
        </w:rPr>
        <w:t xml:space="preserve"> Defined by a student’s on campus </w:t>
      </w:r>
      <w:r w:rsidR="00903044">
        <w:rPr>
          <w:sz w:val="24"/>
          <w:szCs w:val="24"/>
        </w:rPr>
        <w:t xml:space="preserve">days: either </w:t>
      </w:r>
      <w:r w:rsidR="00903044" w:rsidRPr="00815AED">
        <w:rPr>
          <w:sz w:val="24"/>
          <w:szCs w:val="24"/>
        </w:rPr>
        <w:t xml:space="preserve">Monday/Thursday, </w:t>
      </w:r>
      <w:r w:rsidRPr="00815AED">
        <w:rPr>
          <w:sz w:val="24"/>
          <w:szCs w:val="24"/>
        </w:rPr>
        <w:t>Tuesday/Friday</w:t>
      </w:r>
      <w:r w:rsidR="00903044" w:rsidRPr="00815AED">
        <w:rPr>
          <w:sz w:val="24"/>
          <w:szCs w:val="24"/>
        </w:rPr>
        <w:t xml:space="preserve"> or </w:t>
      </w:r>
      <w:proofErr w:type="spellStart"/>
      <w:r w:rsidR="00A5042F">
        <w:rPr>
          <w:sz w:val="24"/>
          <w:szCs w:val="24"/>
        </w:rPr>
        <w:t>HomeSchool</w:t>
      </w:r>
      <w:proofErr w:type="spellEnd"/>
      <w:r w:rsidR="00A5042F">
        <w:rPr>
          <w:sz w:val="24"/>
          <w:szCs w:val="24"/>
        </w:rPr>
        <w:t xml:space="preserve"> Collaborative program.</w:t>
      </w:r>
    </w:p>
    <w:p w:rsidR="00B279F0" w:rsidRDefault="00B279F0">
      <w:pPr>
        <w:rPr>
          <w:sz w:val="24"/>
          <w:szCs w:val="24"/>
        </w:rPr>
      </w:pPr>
      <w:proofErr w:type="spellStart"/>
      <w:r w:rsidRPr="00B279F0">
        <w:rPr>
          <w:b/>
          <w:sz w:val="24"/>
          <w:szCs w:val="24"/>
        </w:rPr>
        <w:lastRenderedPageBreak/>
        <w:t>Collab</w:t>
      </w:r>
      <w:proofErr w:type="spellEnd"/>
      <w:r w:rsidRPr="00B279F0">
        <w:rPr>
          <w:b/>
          <w:sz w:val="24"/>
          <w:szCs w:val="24"/>
        </w:rPr>
        <w:t xml:space="preserve"> Lab</w:t>
      </w:r>
      <w:r>
        <w:rPr>
          <w:sz w:val="24"/>
          <w:szCs w:val="24"/>
        </w:rPr>
        <w:t xml:space="preserve"> </w:t>
      </w:r>
      <w:proofErr w:type="gramStart"/>
      <w:r>
        <w:rPr>
          <w:sz w:val="24"/>
          <w:szCs w:val="24"/>
        </w:rPr>
        <w:t>The</w:t>
      </w:r>
      <w:proofErr w:type="gramEnd"/>
      <w:r>
        <w:rPr>
          <w:sz w:val="24"/>
          <w:szCs w:val="24"/>
        </w:rPr>
        <w:t xml:space="preserve"> Office space near Core 1. This space can be used for small-group instruction, small group meetings, parent meetings, etc. It is also a space that is shared with Janette.</w:t>
      </w:r>
    </w:p>
    <w:p w:rsidR="00170428" w:rsidRDefault="00170428">
      <w:pPr>
        <w:rPr>
          <w:sz w:val="24"/>
          <w:szCs w:val="24"/>
        </w:rPr>
      </w:pPr>
      <w:r w:rsidRPr="00170428">
        <w:rPr>
          <w:b/>
          <w:sz w:val="24"/>
          <w:szCs w:val="24"/>
        </w:rPr>
        <w:t>Community Dialogue (CD)</w:t>
      </w:r>
      <w:r>
        <w:rPr>
          <w:sz w:val="24"/>
          <w:szCs w:val="24"/>
        </w:rPr>
        <w:t xml:space="preserve"> Our version of a whole-school assembly or pep rally-meant to build community amongst our school.</w:t>
      </w:r>
    </w:p>
    <w:p w:rsidR="00170428" w:rsidRDefault="00170428">
      <w:pPr>
        <w:rPr>
          <w:sz w:val="24"/>
          <w:szCs w:val="24"/>
        </w:rPr>
      </w:pPr>
      <w:r w:rsidRPr="00170428">
        <w:rPr>
          <w:b/>
          <w:sz w:val="24"/>
          <w:szCs w:val="24"/>
        </w:rPr>
        <w:t>Community Meeting</w:t>
      </w:r>
      <w:r>
        <w:rPr>
          <w:sz w:val="24"/>
          <w:szCs w:val="24"/>
        </w:rPr>
        <w:t xml:space="preserve"> The way we start and end each day with students</w:t>
      </w:r>
      <w:r w:rsidR="00815AED">
        <w:rPr>
          <w:sz w:val="24"/>
          <w:szCs w:val="24"/>
        </w:rPr>
        <w:t xml:space="preserve">. Please reference Morning Meeting Book in the office. </w:t>
      </w:r>
    </w:p>
    <w:p w:rsidR="000E4A88" w:rsidRDefault="000E4A88">
      <w:pPr>
        <w:rPr>
          <w:sz w:val="24"/>
          <w:szCs w:val="24"/>
        </w:rPr>
      </w:pPr>
      <w:r w:rsidRPr="000E4A88">
        <w:rPr>
          <w:b/>
          <w:sz w:val="24"/>
          <w:szCs w:val="24"/>
        </w:rPr>
        <w:t>Compassionate Communication</w:t>
      </w:r>
      <w:r>
        <w:rPr>
          <w:sz w:val="24"/>
          <w:szCs w:val="24"/>
        </w:rPr>
        <w:t xml:space="preserve"> A way of being that focuses on building relationships. A way of communication grounded in the idea of listening, speaking, meeting needs, and using empathy, especially when in problem-solving situations; the way we are with kids. </w:t>
      </w:r>
      <w:r w:rsidR="00903044">
        <w:rPr>
          <w:sz w:val="24"/>
          <w:szCs w:val="24"/>
        </w:rPr>
        <w:t xml:space="preserve"> </w:t>
      </w:r>
    </w:p>
    <w:p w:rsidR="00434C14" w:rsidRDefault="00434C14">
      <w:pPr>
        <w:rPr>
          <w:sz w:val="24"/>
          <w:szCs w:val="24"/>
        </w:rPr>
      </w:pPr>
      <w:r w:rsidRPr="00815AED">
        <w:rPr>
          <w:b/>
          <w:sz w:val="24"/>
          <w:szCs w:val="24"/>
        </w:rPr>
        <w:t>CMO</w:t>
      </w:r>
      <w:r w:rsidRPr="00815AED">
        <w:rPr>
          <w:sz w:val="24"/>
          <w:szCs w:val="24"/>
        </w:rPr>
        <w:t xml:space="preserve"> (Charter Management Organization)</w:t>
      </w:r>
      <w:r w:rsidR="00A5042F">
        <w:rPr>
          <w:sz w:val="24"/>
          <w:szCs w:val="24"/>
        </w:rPr>
        <w:t xml:space="preserve">, which is Da Vinci’s version </w:t>
      </w:r>
      <w:proofErr w:type="gramStart"/>
      <w:r w:rsidR="00A5042F">
        <w:rPr>
          <w:sz w:val="24"/>
          <w:szCs w:val="24"/>
        </w:rPr>
        <w:t>of  District</w:t>
      </w:r>
      <w:proofErr w:type="gramEnd"/>
      <w:r w:rsidR="00A5042F">
        <w:rPr>
          <w:sz w:val="24"/>
          <w:szCs w:val="24"/>
        </w:rPr>
        <w:t xml:space="preserve"> Office, and is sometimes referred to as the Home Office. </w:t>
      </w:r>
    </w:p>
    <w:p w:rsidR="00170428" w:rsidRDefault="00170428">
      <w:pPr>
        <w:rPr>
          <w:sz w:val="24"/>
          <w:szCs w:val="24"/>
        </w:rPr>
      </w:pPr>
      <w:r w:rsidRPr="00170428">
        <w:rPr>
          <w:b/>
          <w:sz w:val="24"/>
          <w:szCs w:val="24"/>
        </w:rPr>
        <w:t>Core</w:t>
      </w:r>
      <w:r>
        <w:rPr>
          <w:sz w:val="24"/>
          <w:szCs w:val="24"/>
        </w:rPr>
        <w:t xml:space="preserve"> The way we group and progress students through k-8. Students typically stay two years in each core:</w:t>
      </w:r>
    </w:p>
    <w:p w:rsidR="00170428" w:rsidRDefault="00170428" w:rsidP="00170428">
      <w:pPr>
        <w:ind w:firstLine="720"/>
        <w:rPr>
          <w:sz w:val="24"/>
          <w:szCs w:val="24"/>
        </w:rPr>
      </w:pPr>
      <w:r>
        <w:rPr>
          <w:sz w:val="24"/>
          <w:szCs w:val="24"/>
        </w:rPr>
        <w:t>Core 1:</w:t>
      </w:r>
      <w:r w:rsidR="000E4A88">
        <w:rPr>
          <w:sz w:val="24"/>
          <w:szCs w:val="24"/>
        </w:rPr>
        <w:t xml:space="preserve"> </w:t>
      </w:r>
      <w:r>
        <w:rPr>
          <w:sz w:val="24"/>
          <w:szCs w:val="24"/>
        </w:rPr>
        <w:t>K</w:t>
      </w:r>
      <w:r w:rsidR="00903044">
        <w:rPr>
          <w:sz w:val="24"/>
          <w:szCs w:val="24"/>
        </w:rPr>
        <w:t>indergarten</w:t>
      </w:r>
    </w:p>
    <w:p w:rsidR="00170428" w:rsidRDefault="00170428" w:rsidP="00170428">
      <w:pPr>
        <w:ind w:firstLine="720"/>
        <w:rPr>
          <w:sz w:val="24"/>
          <w:szCs w:val="24"/>
        </w:rPr>
      </w:pPr>
      <w:r>
        <w:rPr>
          <w:sz w:val="24"/>
          <w:szCs w:val="24"/>
        </w:rPr>
        <w:t>Core 2: 1</w:t>
      </w:r>
      <w:r w:rsidRPr="00170428">
        <w:rPr>
          <w:sz w:val="24"/>
          <w:szCs w:val="24"/>
          <w:vertAlign w:val="superscript"/>
        </w:rPr>
        <w:t>st</w:t>
      </w:r>
      <w:r>
        <w:rPr>
          <w:sz w:val="24"/>
          <w:szCs w:val="24"/>
        </w:rPr>
        <w:t>-2</w:t>
      </w:r>
      <w:r w:rsidRPr="00170428">
        <w:rPr>
          <w:sz w:val="24"/>
          <w:szCs w:val="24"/>
          <w:vertAlign w:val="superscript"/>
        </w:rPr>
        <w:t>nd</w:t>
      </w:r>
      <w:r>
        <w:rPr>
          <w:sz w:val="24"/>
          <w:szCs w:val="24"/>
        </w:rPr>
        <w:t xml:space="preserve"> grade </w:t>
      </w:r>
    </w:p>
    <w:p w:rsidR="00170428" w:rsidRDefault="00170428" w:rsidP="00170428">
      <w:pPr>
        <w:ind w:firstLine="720"/>
        <w:rPr>
          <w:sz w:val="24"/>
          <w:szCs w:val="24"/>
        </w:rPr>
      </w:pPr>
      <w:r>
        <w:rPr>
          <w:sz w:val="24"/>
          <w:szCs w:val="24"/>
        </w:rPr>
        <w:t>Core 3: 3</w:t>
      </w:r>
      <w:r w:rsidRPr="00170428">
        <w:rPr>
          <w:sz w:val="24"/>
          <w:szCs w:val="24"/>
          <w:vertAlign w:val="superscript"/>
        </w:rPr>
        <w:t>rd</w:t>
      </w:r>
      <w:r>
        <w:rPr>
          <w:sz w:val="24"/>
          <w:szCs w:val="24"/>
        </w:rPr>
        <w:t>-4</w:t>
      </w:r>
      <w:r w:rsidRPr="00170428">
        <w:rPr>
          <w:sz w:val="24"/>
          <w:szCs w:val="24"/>
          <w:vertAlign w:val="superscript"/>
        </w:rPr>
        <w:t>th</w:t>
      </w:r>
      <w:r>
        <w:rPr>
          <w:sz w:val="24"/>
          <w:szCs w:val="24"/>
        </w:rPr>
        <w:t xml:space="preserve"> grade</w:t>
      </w:r>
    </w:p>
    <w:p w:rsidR="00170428" w:rsidRPr="00815AED" w:rsidRDefault="00170428" w:rsidP="00170428">
      <w:pPr>
        <w:ind w:firstLine="720"/>
        <w:rPr>
          <w:sz w:val="24"/>
          <w:szCs w:val="24"/>
        </w:rPr>
      </w:pPr>
      <w:r w:rsidRPr="00815AED">
        <w:rPr>
          <w:sz w:val="24"/>
          <w:szCs w:val="24"/>
        </w:rPr>
        <w:t>Core 4: 5</w:t>
      </w:r>
      <w:r w:rsidRPr="00815AED">
        <w:rPr>
          <w:sz w:val="24"/>
          <w:szCs w:val="24"/>
          <w:vertAlign w:val="superscript"/>
        </w:rPr>
        <w:t>th</w:t>
      </w:r>
      <w:r w:rsidRPr="00815AED">
        <w:rPr>
          <w:sz w:val="24"/>
          <w:szCs w:val="24"/>
        </w:rPr>
        <w:t>-6</w:t>
      </w:r>
      <w:r w:rsidRPr="00815AED">
        <w:rPr>
          <w:sz w:val="24"/>
          <w:szCs w:val="24"/>
          <w:vertAlign w:val="superscript"/>
        </w:rPr>
        <w:t>th</w:t>
      </w:r>
      <w:r w:rsidRPr="00815AED">
        <w:rPr>
          <w:sz w:val="24"/>
          <w:szCs w:val="24"/>
        </w:rPr>
        <w:t xml:space="preserve"> grade</w:t>
      </w:r>
      <w:r w:rsidR="00903044" w:rsidRPr="00815AED">
        <w:rPr>
          <w:sz w:val="24"/>
          <w:szCs w:val="24"/>
        </w:rPr>
        <w:t xml:space="preserve"> (currently the 5</w:t>
      </w:r>
      <w:r w:rsidR="00903044" w:rsidRPr="00815AED">
        <w:rPr>
          <w:sz w:val="24"/>
          <w:szCs w:val="24"/>
          <w:vertAlign w:val="superscript"/>
        </w:rPr>
        <w:t>th</w:t>
      </w:r>
      <w:r w:rsidR="00903044" w:rsidRPr="00815AED">
        <w:rPr>
          <w:sz w:val="24"/>
          <w:szCs w:val="24"/>
        </w:rPr>
        <w:t xml:space="preserve"> and 6</w:t>
      </w:r>
      <w:r w:rsidR="00903044" w:rsidRPr="00815AED">
        <w:rPr>
          <w:sz w:val="24"/>
          <w:szCs w:val="24"/>
          <w:vertAlign w:val="superscript"/>
        </w:rPr>
        <w:t>th</w:t>
      </w:r>
      <w:r w:rsidR="00903044" w:rsidRPr="00815AED">
        <w:rPr>
          <w:sz w:val="24"/>
          <w:szCs w:val="24"/>
        </w:rPr>
        <w:t xml:space="preserve"> grade groups are separate)</w:t>
      </w:r>
    </w:p>
    <w:p w:rsidR="00170428" w:rsidRDefault="00170428" w:rsidP="00170428">
      <w:pPr>
        <w:ind w:firstLine="720"/>
        <w:rPr>
          <w:sz w:val="24"/>
          <w:szCs w:val="24"/>
        </w:rPr>
      </w:pPr>
      <w:r w:rsidRPr="00815AED">
        <w:rPr>
          <w:sz w:val="24"/>
          <w:szCs w:val="24"/>
        </w:rPr>
        <w:t>Core 5: 7</w:t>
      </w:r>
      <w:r w:rsidRPr="00815AED">
        <w:rPr>
          <w:sz w:val="24"/>
          <w:szCs w:val="24"/>
          <w:vertAlign w:val="superscript"/>
        </w:rPr>
        <w:t>th</w:t>
      </w:r>
      <w:r w:rsidRPr="00815AED">
        <w:rPr>
          <w:sz w:val="24"/>
          <w:szCs w:val="24"/>
        </w:rPr>
        <w:t>-8</w:t>
      </w:r>
      <w:r w:rsidR="00903044" w:rsidRPr="00815AED">
        <w:rPr>
          <w:sz w:val="24"/>
          <w:szCs w:val="24"/>
          <w:vertAlign w:val="superscript"/>
        </w:rPr>
        <w:t>t</w:t>
      </w:r>
      <w:r w:rsidRPr="00815AED">
        <w:rPr>
          <w:sz w:val="24"/>
          <w:szCs w:val="24"/>
          <w:vertAlign w:val="superscript"/>
        </w:rPr>
        <w:t>h</w:t>
      </w:r>
      <w:r w:rsidR="00903044" w:rsidRPr="00815AED">
        <w:rPr>
          <w:sz w:val="24"/>
          <w:szCs w:val="24"/>
        </w:rPr>
        <w:t xml:space="preserve"> </w:t>
      </w:r>
      <w:r w:rsidRPr="00815AED">
        <w:rPr>
          <w:sz w:val="24"/>
          <w:szCs w:val="24"/>
        </w:rPr>
        <w:t xml:space="preserve">grade </w:t>
      </w:r>
    </w:p>
    <w:p w:rsidR="00DA359F" w:rsidRPr="00DA359F" w:rsidRDefault="00DA359F" w:rsidP="00DA359F">
      <w:pPr>
        <w:rPr>
          <w:sz w:val="24"/>
          <w:szCs w:val="24"/>
        </w:rPr>
      </w:pPr>
      <w:r w:rsidRPr="00DA359F">
        <w:rPr>
          <w:b/>
          <w:sz w:val="24"/>
          <w:szCs w:val="24"/>
        </w:rPr>
        <w:t>Differentiation</w:t>
      </w:r>
      <w:r>
        <w:rPr>
          <w:b/>
          <w:sz w:val="24"/>
          <w:szCs w:val="24"/>
        </w:rPr>
        <w:t xml:space="preserve"> </w:t>
      </w:r>
      <w:r>
        <w:rPr>
          <w:sz w:val="24"/>
          <w:szCs w:val="24"/>
        </w:rPr>
        <w:t>Modifications to teaching practice that serve to meet the needs of learners at varying instructional levels so that they are learning at their zone of proximal development, or “just right” learning level</w:t>
      </w:r>
    </w:p>
    <w:p w:rsidR="00170428" w:rsidRDefault="00170428">
      <w:pPr>
        <w:rPr>
          <w:sz w:val="24"/>
          <w:szCs w:val="24"/>
        </w:rPr>
      </w:pPr>
      <w:r w:rsidRPr="00815AED">
        <w:rPr>
          <w:b/>
          <w:sz w:val="24"/>
          <w:szCs w:val="24"/>
        </w:rPr>
        <w:t>Digital Portfolio (DP)</w:t>
      </w:r>
      <w:r w:rsidRPr="00815AED">
        <w:rPr>
          <w:sz w:val="24"/>
          <w:szCs w:val="24"/>
        </w:rPr>
        <w:t xml:space="preserve"> Our equivalent</w:t>
      </w:r>
      <w:r>
        <w:rPr>
          <w:sz w:val="24"/>
          <w:szCs w:val="24"/>
        </w:rPr>
        <w:t xml:space="preserve"> of a classroom website. DPs are facilitated by classroom teachers, and are meant for parent (and sometimes student) interaction/dissemination of information to families.</w:t>
      </w:r>
    </w:p>
    <w:p w:rsidR="00170428" w:rsidRPr="00815AED" w:rsidRDefault="00170428">
      <w:pPr>
        <w:rPr>
          <w:sz w:val="24"/>
          <w:szCs w:val="24"/>
        </w:rPr>
      </w:pPr>
      <w:r w:rsidRPr="00170428">
        <w:rPr>
          <w:b/>
          <w:sz w:val="24"/>
          <w:szCs w:val="24"/>
        </w:rPr>
        <w:t>Developmental Reading Assessment (DRA)</w:t>
      </w:r>
      <w:r>
        <w:rPr>
          <w:sz w:val="24"/>
          <w:szCs w:val="24"/>
        </w:rPr>
        <w:t xml:space="preserve"> This assessment is used to best determine a child’s </w:t>
      </w:r>
      <w:r w:rsidRPr="00815AED">
        <w:rPr>
          <w:sz w:val="24"/>
          <w:szCs w:val="24"/>
        </w:rPr>
        <w:t xml:space="preserve">independent and instructional reading levels. </w:t>
      </w:r>
    </w:p>
    <w:p w:rsidR="00434C14" w:rsidRPr="00815AED" w:rsidRDefault="00434C14">
      <w:pPr>
        <w:rPr>
          <w:sz w:val="24"/>
          <w:szCs w:val="24"/>
        </w:rPr>
      </w:pPr>
      <w:r w:rsidRPr="00815AED">
        <w:rPr>
          <w:b/>
          <w:sz w:val="24"/>
          <w:szCs w:val="24"/>
        </w:rPr>
        <w:t>DVC</w:t>
      </w:r>
      <w:r w:rsidR="00815AED" w:rsidRPr="00815AED">
        <w:rPr>
          <w:b/>
          <w:sz w:val="24"/>
          <w:szCs w:val="24"/>
        </w:rPr>
        <w:t xml:space="preserve"> </w:t>
      </w:r>
      <w:r w:rsidR="00815AED" w:rsidRPr="00815AED">
        <w:rPr>
          <w:sz w:val="24"/>
          <w:szCs w:val="24"/>
        </w:rPr>
        <w:t xml:space="preserve">Da Vinci </w:t>
      </w:r>
      <w:proofErr w:type="spellStart"/>
      <w:r w:rsidR="00815AED" w:rsidRPr="00815AED">
        <w:rPr>
          <w:sz w:val="24"/>
          <w:szCs w:val="24"/>
        </w:rPr>
        <w:t>Communucations</w:t>
      </w:r>
      <w:proofErr w:type="spellEnd"/>
      <w:r w:rsidR="00815AED" w:rsidRPr="00815AED">
        <w:rPr>
          <w:sz w:val="24"/>
          <w:szCs w:val="24"/>
        </w:rPr>
        <w:t xml:space="preserve"> (One of our DV High Schools)</w:t>
      </w:r>
    </w:p>
    <w:p w:rsidR="00434C14" w:rsidRDefault="00434C14">
      <w:pPr>
        <w:rPr>
          <w:sz w:val="24"/>
          <w:szCs w:val="24"/>
        </w:rPr>
      </w:pPr>
      <w:r w:rsidRPr="00815AED">
        <w:rPr>
          <w:b/>
          <w:sz w:val="24"/>
          <w:szCs w:val="24"/>
        </w:rPr>
        <w:t>DVD</w:t>
      </w:r>
      <w:r w:rsidR="00815AED">
        <w:rPr>
          <w:b/>
          <w:sz w:val="24"/>
          <w:szCs w:val="24"/>
        </w:rPr>
        <w:t xml:space="preserve"> </w:t>
      </w:r>
      <w:r w:rsidR="00815AED">
        <w:rPr>
          <w:sz w:val="24"/>
          <w:szCs w:val="24"/>
        </w:rPr>
        <w:t>Da Vinci Design (One of our DV High Schools)</w:t>
      </w:r>
    </w:p>
    <w:p w:rsidR="00DA359F" w:rsidRPr="00DA359F" w:rsidRDefault="00DA359F">
      <w:pPr>
        <w:rPr>
          <w:sz w:val="24"/>
          <w:szCs w:val="24"/>
        </w:rPr>
      </w:pPr>
      <w:r w:rsidRPr="00DA359F">
        <w:rPr>
          <w:b/>
          <w:sz w:val="24"/>
          <w:szCs w:val="24"/>
        </w:rPr>
        <w:t>DV FUTURES</w:t>
      </w:r>
      <w:r>
        <w:rPr>
          <w:b/>
          <w:sz w:val="24"/>
          <w:szCs w:val="24"/>
        </w:rPr>
        <w:t xml:space="preserve"> </w:t>
      </w:r>
      <w:r>
        <w:rPr>
          <w:sz w:val="24"/>
          <w:szCs w:val="24"/>
        </w:rPr>
        <w:t xml:space="preserve">A new Da Vinci program that supports high school students </w:t>
      </w:r>
      <w:r w:rsidR="00A45200">
        <w:rPr>
          <w:sz w:val="24"/>
          <w:szCs w:val="24"/>
        </w:rPr>
        <w:t xml:space="preserve">with moderate/severe needs in special education </w:t>
      </w:r>
    </w:p>
    <w:p w:rsidR="00170428" w:rsidRDefault="00170428">
      <w:pPr>
        <w:rPr>
          <w:sz w:val="24"/>
          <w:szCs w:val="24"/>
        </w:rPr>
      </w:pPr>
      <w:r w:rsidRPr="00170428">
        <w:rPr>
          <w:b/>
          <w:sz w:val="24"/>
          <w:szCs w:val="24"/>
        </w:rPr>
        <w:t>DVIA</w:t>
      </w:r>
      <w:r>
        <w:rPr>
          <w:sz w:val="24"/>
          <w:szCs w:val="24"/>
        </w:rPr>
        <w:t xml:space="preserve"> Da Vinci Innovation Academy</w:t>
      </w:r>
    </w:p>
    <w:p w:rsidR="00434C14" w:rsidRPr="00815AED" w:rsidRDefault="00434C14">
      <w:pPr>
        <w:rPr>
          <w:sz w:val="24"/>
          <w:szCs w:val="24"/>
          <w:highlight w:val="yellow"/>
        </w:rPr>
      </w:pPr>
      <w:r w:rsidRPr="00815AED">
        <w:rPr>
          <w:b/>
          <w:sz w:val="24"/>
          <w:szCs w:val="24"/>
        </w:rPr>
        <w:lastRenderedPageBreak/>
        <w:t>DVS</w:t>
      </w:r>
      <w:r w:rsidR="00815AED" w:rsidRPr="00815AED">
        <w:rPr>
          <w:b/>
          <w:sz w:val="24"/>
          <w:szCs w:val="24"/>
        </w:rPr>
        <w:t xml:space="preserve"> </w:t>
      </w:r>
      <w:r w:rsidR="00815AED" w:rsidRPr="00815AED">
        <w:rPr>
          <w:sz w:val="24"/>
          <w:szCs w:val="24"/>
        </w:rPr>
        <w:t>Da Vinci Design (One of our DV High Schools, with whom we currently share a campus)</w:t>
      </w:r>
    </w:p>
    <w:p w:rsidR="00434C14" w:rsidRPr="003E0C60" w:rsidRDefault="00434C14">
      <w:pPr>
        <w:rPr>
          <w:sz w:val="24"/>
          <w:szCs w:val="24"/>
        </w:rPr>
      </w:pPr>
      <w:r w:rsidRPr="00815AED">
        <w:rPr>
          <w:b/>
          <w:sz w:val="24"/>
          <w:szCs w:val="24"/>
        </w:rPr>
        <w:t xml:space="preserve">DVX </w:t>
      </w:r>
      <w:r w:rsidRPr="00815AED">
        <w:rPr>
          <w:sz w:val="24"/>
          <w:szCs w:val="24"/>
        </w:rPr>
        <w:t>Da Vinci Extension</w:t>
      </w:r>
      <w:r w:rsidR="003E0C60" w:rsidRPr="00815AED">
        <w:rPr>
          <w:sz w:val="24"/>
          <w:szCs w:val="24"/>
        </w:rPr>
        <w:t xml:space="preserve"> is a new program within the Da Vinci Schools which offers a “13</w:t>
      </w:r>
      <w:r w:rsidR="003E0C60" w:rsidRPr="00815AED">
        <w:rPr>
          <w:sz w:val="24"/>
          <w:szCs w:val="24"/>
          <w:vertAlign w:val="superscript"/>
        </w:rPr>
        <w:t>th</w:t>
      </w:r>
      <w:r w:rsidR="003E0C60" w:rsidRPr="00815AED">
        <w:rPr>
          <w:sz w:val="24"/>
          <w:szCs w:val="24"/>
        </w:rPr>
        <w:t xml:space="preserve"> year” of high school.  In this program (technically an independent study program), students attend a summer, school year and final summer </w:t>
      </w:r>
      <w:r w:rsidR="00B3722E" w:rsidRPr="00815AED">
        <w:rPr>
          <w:sz w:val="24"/>
          <w:szCs w:val="24"/>
        </w:rPr>
        <w:t xml:space="preserve">to accomplish coursework, complete internships and earn units equivalent to approximately an </w:t>
      </w:r>
      <w:proofErr w:type="spellStart"/>
      <w:r w:rsidR="00B3722E" w:rsidRPr="00815AED">
        <w:rPr>
          <w:sz w:val="24"/>
          <w:szCs w:val="24"/>
        </w:rPr>
        <w:t>Associates</w:t>
      </w:r>
      <w:proofErr w:type="spellEnd"/>
      <w:r w:rsidR="00B3722E" w:rsidRPr="00815AED">
        <w:rPr>
          <w:sz w:val="24"/>
          <w:szCs w:val="24"/>
        </w:rPr>
        <w:t xml:space="preserve"> Degree.</w:t>
      </w:r>
    </w:p>
    <w:p w:rsidR="00170428" w:rsidRDefault="00170428">
      <w:pPr>
        <w:rPr>
          <w:sz w:val="24"/>
          <w:szCs w:val="24"/>
        </w:rPr>
      </w:pPr>
      <w:r w:rsidRPr="00170428">
        <w:rPr>
          <w:b/>
          <w:sz w:val="24"/>
          <w:szCs w:val="24"/>
        </w:rPr>
        <w:t>ELL</w:t>
      </w:r>
      <w:r>
        <w:rPr>
          <w:sz w:val="24"/>
          <w:szCs w:val="24"/>
        </w:rPr>
        <w:t xml:space="preserve"> English Language Learner</w:t>
      </w:r>
    </w:p>
    <w:p w:rsidR="00170428" w:rsidRDefault="00170428">
      <w:pPr>
        <w:rPr>
          <w:sz w:val="24"/>
          <w:szCs w:val="24"/>
        </w:rPr>
      </w:pPr>
      <w:r w:rsidRPr="00170428">
        <w:rPr>
          <w:b/>
          <w:sz w:val="24"/>
          <w:szCs w:val="24"/>
        </w:rPr>
        <w:t>Exhibition</w:t>
      </w:r>
      <w:r>
        <w:rPr>
          <w:sz w:val="24"/>
          <w:szCs w:val="24"/>
        </w:rPr>
        <w:t xml:space="preserve"> One of the pillars of DVIA’s project-based learning philosophy. Twice a year, students present their projects and learning to a public audience consisting of parents, community members, and industry professionals. Students dress in professional attire and field questions about their learning and the content they have studied. </w:t>
      </w:r>
    </w:p>
    <w:p w:rsidR="00170428" w:rsidRDefault="00170428">
      <w:pPr>
        <w:rPr>
          <w:sz w:val="24"/>
          <w:szCs w:val="24"/>
        </w:rPr>
      </w:pPr>
      <w:r w:rsidRPr="000E4A88">
        <w:rPr>
          <w:b/>
          <w:sz w:val="24"/>
          <w:szCs w:val="24"/>
        </w:rPr>
        <w:t>Family Action Network (FAN)</w:t>
      </w:r>
      <w:r>
        <w:rPr>
          <w:sz w:val="24"/>
          <w:szCs w:val="24"/>
        </w:rPr>
        <w:t xml:space="preserve"> As members of the DVIA </w:t>
      </w:r>
      <w:r w:rsidR="000E4A88">
        <w:rPr>
          <w:sz w:val="24"/>
          <w:szCs w:val="24"/>
        </w:rPr>
        <w:t>community</w:t>
      </w:r>
      <w:r>
        <w:rPr>
          <w:sz w:val="24"/>
          <w:szCs w:val="24"/>
        </w:rPr>
        <w:t xml:space="preserve">, all families are members of FAN. FAN supports the mission and vision of DVIA through </w:t>
      </w:r>
      <w:r w:rsidR="000E4A88">
        <w:rPr>
          <w:sz w:val="24"/>
          <w:szCs w:val="24"/>
        </w:rPr>
        <w:t>coordination</w:t>
      </w:r>
      <w:r>
        <w:rPr>
          <w:sz w:val="24"/>
          <w:szCs w:val="24"/>
        </w:rPr>
        <w:t xml:space="preserve"> of community events, fundraising, and family service opportunities. </w:t>
      </w:r>
    </w:p>
    <w:p w:rsidR="000E4A88" w:rsidRDefault="000E4A88">
      <w:pPr>
        <w:rPr>
          <w:sz w:val="24"/>
          <w:szCs w:val="24"/>
        </w:rPr>
      </w:pPr>
      <w:r w:rsidRPr="000E4A88">
        <w:rPr>
          <w:b/>
          <w:sz w:val="24"/>
          <w:szCs w:val="24"/>
        </w:rPr>
        <w:t>Forum</w:t>
      </w:r>
      <w:r>
        <w:rPr>
          <w:sz w:val="24"/>
          <w:szCs w:val="24"/>
        </w:rPr>
        <w:t xml:space="preserve"> Shared space on the DV Science campus; multi-purpose room.</w:t>
      </w:r>
    </w:p>
    <w:p w:rsidR="000E4A88" w:rsidRPr="00815AED" w:rsidRDefault="000E4A88">
      <w:pPr>
        <w:rPr>
          <w:sz w:val="24"/>
          <w:szCs w:val="24"/>
        </w:rPr>
      </w:pPr>
      <w:r w:rsidRPr="00815AED">
        <w:rPr>
          <w:b/>
          <w:sz w:val="24"/>
          <w:szCs w:val="24"/>
        </w:rPr>
        <w:t>Habits of Heart and Mind</w:t>
      </w:r>
      <w:r w:rsidRPr="00815AED">
        <w:rPr>
          <w:sz w:val="24"/>
          <w:szCs w:val="24"/>
        </w:rPr>
        <w:t xml:space="preserve"> </w:t>
      </w:r>
      <w:proofErr w:type="gramStart"/>
      <w:r w:rsidRPr="00815AED">
        <w:rPr>
          <w:sz w:val="24"/>
          <w:szCs w:val="24"/>
        </w:rPr>
        <w:t>The</w:t>
      </w:r>
      <w:proofErr w:type="gramEnd"/>
      <w:r w:rsidRPr="00815AED">
        <w:rPr>
          <w:sz w:val="24"/>
          <w:szCs w:val="24"/>
        </w:rPr>
        <w:t xml:space="preserve"> characteristics of what we believe successful people do when they are confronted with new situations or problems</w:t>
      </w:r>
      <w:r w:rsidR="00903044" w:rsidRPr="00815AED">
        <w:rPr>
          <w:sz w:val="24"/>
          <w:szCs w:val="24"/>
        </w:rPr>
        <w:t xml:space="preserve"> (the acronym RECIPE helps to remember the habits)</w:t>
      </w:r>
      <w:r w:rsidRPr="00815AED">
        <w:rPr>
          <w:sz w:val="24"/>
          <w:szCs w:val="24"/>
        </w:rPr>
        <w:t>:</w:t>
      </w:r>
    </w:p>
    <w:p w:rsidR="00903044" w:rsidRPr="00815AED" w:rsidRDefault="000E4A88">
      <w:pPr>
        <w:rPr>
          <w:sz w:val="24"/>
          <w:szCs w:val="24"/>
        </w:rPr>
      </w:pPr>
      <w:r w:rsidRPr="00815AED">
        <w:rPr>
          <w:sz w:val="24"/>
          <w:szCs w:val="24"/>
        </w:rPr>
        <w:tab/>
      </w:r>
      <w:r w:rsidR="00903044" w:rsidRPr="00815AED">
        <w:rPr>
          <w:sz w:val="24"/>
          <w:szCs w:val="24"/>
        </w:rPr>
        <w:t xml:space="preserve">Reflection       Exploration      Collaboration      Flexibility       </w:t>
      </w:r>
      <w:r w:rsidRPr="00815AED">
        <w:rPr>
          <w:sz w:val="24"/>
          <w:szCs w:val="24"/>
        </w:rPr>
        <w:t>Perseverance</w:t>
      </w:r>
      <w:r w:rsidRPr="00815AED">
        <w:rPr>
          <w:sz w:val="24"/>
          <w:szCs w:val="24"/>
        </w:rPr>
        <w:tab/>
      </w:r>
      <w:r w:rsidR="00903044" w:rsidRPr="00815AED">
        <w:rPr>
          <w:sz w:val="24"/>
          <w:szCs w:val="24"/>
        </w:rPr>
        <w:t xml:space="preserve">    Empathy  </w:t>
      </w:r>
      <w:r w:rsidR="00903044" w:rsidRPr="00815AED">
        <w:rPr>
          <w:sz w:val="24"/>
          <w:szCs w:val="24"/>
        </w:rPr>
        <w:br/>
      </w:r>
      <w:r w:rsidR="00903044" w:rsidRPr="00815AED">
        <w:rPr>
          <w:sz w:val="24"/>
          <w:szCs w:val="24"/>
        </w:rPr>
        <w:tab/>
        <w:t xml:space="preserve">      R</w:t>
      </w:r>
      <w:r w:rsidR="00903044" w:rsidRPr="00815AED">
        <w:rPr>
          <w:sz w:val="24"/>
          <w:szCs w:val="24"/>
        </w:rPr>
        <w:tab/>
      </w:r>
      <w:r w:rsidR="00903044" w:rsidRPr="00815AED">
        <w:rPr>
          <w:sz w:val="24"/>
          <w:szCs w:val="24"/>
        </w:rPr>
        <w:tab/>
        <w:t xml:space="preserve">       E</w:t>
      </w:r>
      <w:r w:rsidR="00903044" w:rsidRPr="00815AED">
        <w:rPr>
          <w:sz w:val="24"/>
          <w:szCs w:val="24"/>
        </w:rPr>
        <w:tab/>
      </w:r>
      <w:r w:rsidR="00903044" w:rsidRPr="00815AED">
        <w:rPr>
          <w:sz w:val="24"/>
          <w:szCs w:val="24"/>
        </w:rPr>
        <w:tab/>
        <w:t xml:space="preserve">       C</w:t>
      </w:r>
      <w:r w:rsidR="00903044" w:rsidRPr="00815AED">
        <w:rPr>
          <w:sz w:val="24"/>
          <w:szCs w:val="24"/>
        </w:rPr>
        <w:tab/>
      </w:r>
      <w:r w:rsidR="00903044" w:rsidRPr="00815AED">
        <w:rPr>
          <w:sz w:val="24"/>
          <w:szCs w:val="24"/>
        </w:rPr>
        <w:tab/>
        <w:t xml:space="preserve">      --I--</w:t>
      </w:r>
      <w:r w:rsidRPr="00815AED">
        <w:rPr>
          <w:sz w:val="24"/>
          <w:szCs w:val="24"/>
        </w:rPr>
        <w:tab/>
      </w:r>
      <w:r w:rsidR="00903044" w:rsidRPr="00815AED">
        <w:rPr>
          <w:sz w:val="24"/>
          <w:szCs w:val="24"/>
        </w:rPr>
        <w:tab/>
        <w:t xml:space="preserve">          P          </w:t>
      </w:r>
      <w:r w:rsidR="00903044" w:rsidRPr="00815AED">
        <w:rPr>
          <w:sz w:val="24"/>
          <w:szCs w:val="24"/>
        </w:rPr>
        <w:tab/>
        <w:t xml:space="preserve">            E</w:t>
      </w:r>
    </w:p>
    <w:p w:rsidR="00DA359F" w:rsidRPr="00A45200" w:rsidRDefault="00DA359F">
      <w:pPr>
        <w:rPr>
          <w:sz w:val="24"/>
          <w:szCs w:val="24"/>
        </w:rPr>
      </w:pPr>
      <w:r>
        <w:rPr>
          <w:b/>
          <w:sz w:val="24"/>
          <w:szCs w:val="24"/>
        </w:rPr>
        <w:t>Happily Family</w:t>
      </w:r>
      <w:r w:rsidR="00A45200">
        <w:rPr>
          <w:b/>
          <w:sz w:val="24"/>
          <w:szCs w:val="24"/>
        </w:rPr>
        <w:t xml:space="preserve"> </w:t>
      </w:r>
      <w:r w:rsidR="00A45200">
        <w:rPr>
          <w:sz w:val="24"/>
          <w:szCs w:val="24"/>
        </w:rPr>
        <w:t>An organization run by Jason and Cecilia Hilkey that partners with DVIA to support our staff, families, and students with Social-Emotional learning and growth</w:t>
      </w:r>
    </w:p>
    <w:p w:rsidR="00434C14" w:rsidRPr="00A45200" w:rsidRDefault="00434C14">
      <w:pPr>
        <w:rPr>
          <w:sz w:val="24"/>
          <w:szCs w:val="24"/>
        </w:rPr>
      </w:pPr>
      <w:r w:rsidRPr="00815AED">
        <w:rPr>
          <w:b/>
          <w:sz w:val="24"/>
          <w:szCs w:val="24"/>
        </w:rPr>
        <w:t>High Tech High</w:t>
      </w:r>
      <w:r w:rsidR="00A45200">
        <w:rPr>
          <w:b/>
          <w:sz w:val="24"/>
          <w:szCs w:val="24"/>
        </w:rPr>
        <w:t xml:space="preserve"> </w:t>
      </w:r>
      <w:r w:rsidR="00A45200">
        <w:rPr>
          <w:sz w:val="24"/>
          <w:szCs w:val="24"/>
        </w:rPr>
        <w:t>An organization of Charter Schools based in San Diego from which we learned and modeled some of our best practices when creating Da Vinci Schools</w:t>
      </w:r>
    </w:p>
    <w:p w:rsidR="00DA359F" w:rsidRDefault="00DA359F">
      <w:pPr>
        <w:rPr>
          <w:sz w:val="24"/>
          <w:szCs w:val="24"/>
        </w:rPr>
      </w:pPr>
      <w:r>
        <w:rPr>
          <w:b/>
          <w:sz w:val="24"/>
          <w:szCs w:val="24"/>
        </w:rPr>
        <w:t xml:space="preserve">HSC Program </w:t>
      </w:r>
      <w:r w:rsidR="00A45200">
        <w:rPr>
          <w:sz w:val="24"/>
          <w:szCs w:val="24"/>
        </w:rPr>
        <w:t>Homeschool Collaborative Program, formally known as our Full-Time Independent Study program</w:t>
      </w:r>
    </w:p>
    <w:p w:rsidR="00A45200" w:rsidRPr="00A45200" w:rsidRDefault="00A45200">
      <w:pPr>
        <w:rPr>
          <w:sz w:val="24"/>
          <w:szCs w:val="24"/>
        </w:rPr>
      </w:pPr>
      <w:r w:rsidRPr="00A45200">
        <w:rPr>
          <w:b/>
          <w:sz w:val="24"/>
          <w:szCs w:val="24"/>
        </w:rPr>
        <w:t>H</w:t>
      </w:r>
      <w:r w:rsidR="00A5042F">
        <w:rPr>
          <w:b/>
          <w:sz w:val="24"/>
          <w:szCs w:val="24"/>
        </w:rPr>
        <w:t>S</w:t>
      </w:r>
      <w:r w:rsidRPr="00A45200">
        <w:rPr>
          <w:b/>
          <w:sz w:val="24"/>
          <w:szCs w:val="24"/>
        </w:rPr>
        <w:t>H Program</w:t>
      </w:r>
      <w:r>
        <w:rPr>
          <w:b/>
          <w:sz w:val="24"/>
          <w:szCs w:val="24"/>
        </w:rPr>
        <w:t xml:space="preserve"> </w:t>
      </w:r>
      <w:r>
        <w:rPr>
          <w:sz w:val="24"/>
          <w:szCs w:val="24"/>
        </w:rPr>
        <w:t xml:space="preserve">Homeschool Hybrid Program, formally known as our 2-Day program </w:t>
      </w:r>
    </w:p>
    <w:p w:rsidR="000E4A88" w:rsidRDefault="000E4A88">
      <w:pPr>
        <w:rPr>
          <w:sz w:val="24"/>
          <w:szCs w:val="24"/>
        </w:rPr>
      </w:pPr>
      <w:r w:rsidRPr="000E4A88">
        <w:rPr>
          <w:b/>
          <w:sz w:val="24"/>
          <w:szCs w:val="24"/>
        </w:rPr>
        <w:t>Inclusion Specialist</w:t>
      </w:r>
      <w:r>
        <w:rPr>
          <w:sz w:val="24"/>
          <w:szCs w:val="24"/>
        </w:rPr>
        <w:t xml:space="preserve"> A member</w:t>
      </w:r>
      <w:r w:rsidR="00903044">
        <w:rPr>
          <w:sz w:val="24"/>
          <w:szCs w:val="24"/>
        </w:rPr>
        <w:t xml:space="preserve"> of our Special Education team </w:t>
      </w:r>
      <w:r>
        <w:rPr>
          <w:sz w:val="24"/>
          <w:szCs w:val="24"/>
        </w:rPr>
        <w:t>who teaches students with IEPs in a learning center environment, pushes in to support in classrooms, and facilitates IEP meetings.</w:t>
      </w:r>
    </w:p>
    <w:p w:rsidR="000E4A88" w:rsidRDefault="000E4A88">
      <w:pPr>
        <w:rPr>
          <w:sz w:val="24"/>
          <w:szCs w:val="24"/>
        </w:rPr>
      </w:pPr>
      <w:r w:rsidRPr="000E4A88">
        <w:rPr>
          <w:b/>
          <w:sz w:val="24"/>
          <w:szCs w:val="24"/>
        </w:rPr>
        <w:t>Independent Study</w:t>
      </w:r>
      <w:r>
        <w:rPr>
          <w:sz w:val="24"/>
          <w:szCs w:val="24"/>
        </w:rPr>
        <w:t xml:space="preserve"> In this way of learning, a student is guided by a teachers but usually does not take school-based classes with students each day. </w:t>
      </w:r>
      <w:r w:rsidRPr="00815AED">
        <w:rPr>
          <w:sz w:val="24"/>
          <w:szCs w:val="24"/>
        </w:rPr>
        <w:t xml:space="preserve">Independent Study programs are designed to help students who find that regular classroom settings do not meet their needs. </w:t>
      </w:r>
      <w:r w:rsidR="00505C96" w:rsidRPr="00815AED">
        <w:rPr>
          <w:sz w:val="24"/>
          <w:szCs w:val="24"/>
        </w:rPr>
        <w:t xml:space="preserve"> All DVIA students, in the 2-day and FTIS program, are considered independent study students.</w:t>
      </w:r>
    </w:p>
    <w:p w:rsidR="00B279F0" w:rsidRDefault="00B279F0">
      <w:pPr>
        <w:rPr>
          <w:sz w:val="24"/>
          <w:szCs w:val="24"/>
        </w:rPr>
      </w:pPr>
      <w:r w:rsidRPr="00B279F0">
        <w:rPr>
          <w:b/>
          <w:sz w:val="24"/>
          <w:szCs w:val="24"/>
        </w:rPr>
        <w:lastRenderedPageBreak/>
        <w:t>Independent Study Enrollment Agreement</w:t>
      </w:r>
      <w:r>
        <w:rPr>
          <w:sz w:val="24"/>
          <w:szCs w:val="24"/>
        </w:rPr>
        <w:t xml:space="preserve"> A form required by the state of CA for independent study enrollment and must be signed and dated before students can receive instruction. It outlines the guidelines of participating in an independent study program, and is a legal document. </w:t>
      </w:r>
    </w:p>
    <w:p w:rsidR="000E4A88" w:rsidRDefault="000E4A88">
      <w:pPr>
        <w:rPr>
          <w:sz w:val="24"/>
          <w:szCs w:val="24"/>
        </w:rPr>
      </w:pPr>
      <w:r w:rsidRPr="000E4A88">
        <w:rPr>
          <w:b/>
          <w:sz w:val="24"/>
          <w:szCs w:val="24"/>
        </w:rPr>
        <w:t>Individualized Education Plan (IEP)</w:t>
      </w:r>
      <w:r>
        <w:rPr>
          <w:sz w:val="24"/>
          <w:szCs w:val="24"/>
        </w:rPr>
        <w:t xml:space="preserve"> </w:t>
      </w:r>
      <w:r w:rsidR="00505C96" w:rsidRPr="00815AED">
        <w:rPr>
          <w:sz w:val="24"/>
          <w:szCs w:val="24"/>
        </w:rPr>
        <w:t>A legal document for</w:t>
      </w:r>
      <w:r>
        <w:rPr>
          <w:sz w:val="24"/>
          <w:szCs w:val="24"/>
        </w:rPr>
        <w:t xml:space="preserve"> students who qualify for Special Education services as designated by appropriate assessment and observation. This process clearly identifies a group of professionals who, along with the parents and student, implement a specifically designed education program for the specified student.</w:t>
      </w:r>
    </w:p>
    <w:p w:rsidR="000E4A88" w:rsidRDefault="000E4A88">
      <w:pPr>
        <w:rPr>
          <w:sz w:val="24"/>
          <w:szCs w:val="24"/>
        </w:rPr>
      </w:pPr>
      <w:r w:rsidRPr="000E4A88">
        <w:rPr>
          <w:b/>
          <w:sz w:val="24"/>
          <w:szCs w:val="24"/>
        </w:rPr>
        <w:t>Illuminate</w:t>
      </w:r>
      <w:r>
        <w:rPr>
          <w:sz w:val="24"/>
          <w:szCs w:val="24"/>
        </w:rPr>
        <w:t xml:space="preserve"> The web-based school information system that holds all students records, data, and information. </w:t>
      </w:r>
    </w:p>
    <w:p w:rsidR="000E4A88" w:rsidRDefault="000E4A88">
      <w:pPr>
        <w:rPr>
          <w:sz w:val="24"/>
          <w:szCs w:val="24"/>
        </w:rPr>
      </w:pPr>
      <w:r w:rsidRPr="000E4A88">
        <w:rPr>
          <w:b/>
          <w:sz w:val="24"/>
          <w:szCs w:val="24"/>
        </w:rPr>
        <w:t>Innovation Lab</w:t>
      </w:r>
      <w:r w:rsidR="00505C96">
        <w:rPr>
          <w:sz w:val="24"/>
          <w:szCs w:val="24"/>
        </w:rPr>
        <w:t xml:space="preserve"> T</w:t>
      </w:r>
      <w:r>
        <w:rPr>
          <w:sz w:val="24"/>
          <w:szCs w:val="24"/>
        </w:rPr>
        <w:t>echnology lab that we share with DV Science.</w:t>
      </w:r>
    </w:p>
    <w:p w:rsidR="00B279F0" w:rsidRDefault="00B279F0">
      <w:pPr>
        <w:rPr>
          <w:sz w:val="24"/>
          <w:szCs w:val="24"/>
        </w:rPr>
      </w:pPr>
      <w:r w:rsidRPr="00810E7D">
        <w:rPr>
          <w:b/>
          <w:sz w:val="24"/>
          <w:szCs w:val="24"/>
        </w:rPr>
        <w:t>Innovation Station</w:t>
      </w:r>
      <w:r>
        <w:rPr>
          <w:sz w:val="24"/>
          <w:szCs w:val="24"/>
        </w:rPr>
        <w:t xml:space="preserve"> </w:t>
      </w:r>
      <w:r w:rsidR="00810E7D">
        <w:rPr>
          <w:sz w:val="24"/>
          <w:szCs w:val="24"/>
        </w:rPr>
        <w:t xml:space="preserve">Our Maker’s and Art Space. Our art teachers (Cordula and Mr. Mason) and our Maker teacher (Jim) facilitate creative learning in this space for several of our core classes throughout the day. </w:t>
      </w:r>
    </w:p>
    <w:p w:rsidR="000E4A88" w:rsidRDefault="000E4A88">
      <w:pPr>
        <w:rPr>
          <w:sz w:val="24"/>
          <w:szCs w:val="24"/>
        </w:rPr>
      </w:pPr>
      <w:r w:rsidRPr="00B279F0">
        <w:rPr>
          <w:b/>
          <w:sz w:val="24"/>
          <w:szCs w:val="24"/>
        </w:rPr>
        <w:t>Inquiry Groups</w:t>
      </w:r>
      <w:r>
        <w:rPr>
          <w:sz w:val="24"/>
          <w:szCs w:val="24"/>
        </w:rPr>
        <w:t xml:space="preserve"> Small groups of DV teachers working for the purpose of analyzing a component of DVIA and suggesting ideas and improvements. </w:t>
      </w:r>
    </w:p>
    <w:p w:rsidR="000E4A88" w:rsidRDefault="00B279F0">
      <w:pPr>
        <w:rPr>
          <w:sz w:val="24"/>
          <w:szCs w:val="24"/>
        </w:rPr>
      </w:pPr>
      <w:r w:rsidRPr="00B279F0">
        <w:rPr>
          <w:b/>
          <w:sz w:val="24"/>
          <w:szCs w:val="24"/>
        </w:rPr>
        <w:t>Job-</w:t>
      </w:r>
      <w:proofErr w:type="spellStart"/>
      <w:r w:rsidRPr="00B279F0">
        <w:rPr>
          <w:b/>
          <w:sz w:val="24"/>
          <w:szCs w:val="24"/>
        </w:rPr>
        <w:t>Alikes</w:t>
      </w:r>
      <w:proofErr w:type="spellEnd"/>
      <w:r>
        <w:rPr>
          <w:sz w:val="24"/>
          <w:szCs w:val="24"/>
        </w:rPr>
        <w:t xml:space="preserve"> Meetings with teachers wit</w:t>
      </w:r>
      <w:r w:rsidR="00505C96">
        <w:rPr>
          <w:sz w:val="24"/>
          <w:szCs w:val="24"/>
        </w:rPr>
        <w:t>hin the same content discipline.</w:t>
      </w:r>
    </w:p>
    <w:p w:rsidR="00810E7D" w:rsidRDefault="00810E7D">
      <w:pPr>
        <w:rPr>
          <w:sz w:val="24"/>
          <w:szCs w:val="24"/>
        </w:rPr>
      </w:pPr>
      <w:r w:rsidRPr="00810E7D">
        <w:rPr>
          <w:b/>
          <w:sz w:val="24"/>
          <w:szCs w:val="24"/>
        </w:rPr>
        <w:t>Measurement of Academic Progress (MAP)</w:t>
      </w:r>
      <w:r>
        <w:rPr>
          <w:sz w:val="24"/>
          <w:szCs w:val="24"/>
        </w:rPr>
        <w:t xml:space="preserve"> An adaptive, computer-based assessment tool that produces a measure of student growth and achievement.  This information will be used to personalize learning plans, create focused instructional groupings, and as needed, be a consideration in determining placement. This assessment can take place at the beginning, middle, and end of the year. </w:t>
      </w:r>
    </w:p>
    <w:p w:rsidR="00815AED" w:rsidRPr="00815AED" w:rsidRDefault="00815AED">
      <w:pPr>
        <w:rPr>
          <w:sz w:val="24"/>
          <w:szCs w:val="24"/>
        </w:rPr>
      </w:pPr>
      <w:r w:rsidRPr="00815AED">
        <w:rPr>
          <w:b/>
          <w:sz w:val="24"/>
          <w:szCs w:val="24"/>
        </w:rPr>
        <w:t>Non-Compliance Letter</w:t>
      </w:r>
      <w:r>
        <w:rPr>
          <w:b/>
          <w:sz w:val="24"/>
          <w:szCs w:val="24"/>
        </w:rPr>
        <w:t xml:space="preserve"> </w:t>
      </w:r>
      <w:r>
        <w:rPr>
          <w:sz w:val="24"/>
          <w:szCs w:val="24"/>
        </w:rPr>
        <w:t>A letter given to families who are found out of compliance with their work journal paperwork, or attendance at meetings/workshops. A family can be found non-compliant after they have turned in more than two late/insufficient work journals, AND/OR have missed two or more meetings/workshops.</w:t>
      </w:r>
    </w:p>
    <w:p w:rsidR="00810E7D" w:rsidRDefault="00810E7D">
      <w:pPr>
        <w:rPr>
          <w:sz w:val="24"/>
          <w:szCs w:val="24"/>
        </w:rPr>
      </w:pPr>
      <w:r w:rsidRPr="00810E7D">
        <w:rPr>
          <w:b/>
          <w:sz w:val="24"/>
          <w:szCs w:val="24"/>
        </w:rPr>
        <w:t>NWEA</w:t>
      </w:r>
      <w:r>
        <w:rPr>
          <w:sz w:val="24"/>
          <w:szCs w:val="24"/>
        </w:rPr>
        <w:t xml:space="preserve"> The organization who created and offers the MAP tests.</w:t>
      </w:r>
    </w:p>
    <w:p w:rsidR="00810E7D" w:rsidRDefault="00810E7D">
      <w:pPr>
        <w:rPr>
          <w:sz w:val="24"/>
          <w:szCs w:val="24"/>
        </w:rPr>
      </w:pPr>
      <w:r w:rsidRPr="00810E7D">
        <w:rPr>
          <w:b/>
          <w:sz w:val="24"/>
          <w:szCs w:val="24"/>
        </w:rPr>
        <w:t xml:space="preserve">Project-Based </w:t>
      </w:r>
      <w:proofErr w:type="gramStart"/>
      <w:r w:rsidRPr="00810E7D">
        <w:rPr>
          <w:b/>
          <w:sz w:val="24"/>
          <w:szCs w:val="24"/>
        </w:rPr>
        <w:t>Learning</w:t>
      </w:r>
      <w:proofErr w:type="gramEnd"/>
      <w:r>
        <w:rPr>
          <w:b/>
          <w:sz w:val="24"/>
          <w:szCs w:val="24"/>
        </w:rPr>
        <w:t xml:space="preserve"> </w:t>
      </w:r>
      <w:r>
        <w:rPr>
          <w:sz w:val="24"/>
          <w:szCs w:val="24"/>
        </w:rPr>
        <w:t xml:space="preserve">A dynamic approach to teaching in which students explore the real-world problems and challenges. With this type of active and engaged learning, students are inspired to obtain a deeper knowledge of the subjects they are studying. </w:t>
      </w:r>
    </w:p>
    <w:p w:rsidR="00810E7D" w:rsidRPr="00810E7D" w:rsidRDefault="00810E7D">
      <w:pPr>
        <w:rPr>
          <w:sz w:val="24"/>
          <w:szCs w:val="24"/>
        </w:rPr>
      </w:pPr>
      <w:r w:rsidRPr="00810E7D">
        <w:rPr>
          <w:b/>
          <w:sz w:val="24"/>
          <w:szCs w:val="24"/>
        </w:rPr>
        <w:t>PD</w:t>
      </w:r>
      <w:r>
        <w:rPr>
          <w:sz w:val="24"/>
          <w:szCs w:val="24"/>
        </w:rPr>
        <w:t xml:space="preserve"> Professional Development</w:t>
      </w:r>
    </w:p>
    <w:p w:rsidR="00B279F0" w:rsidRDefault="00B279F0">
      <w:pPr>
        <w:rPr>
          <w:sz w:val="24"/>
          <w:szCs w:val="24"/>
        </w:rPr>
      </w:pPr>
      <w:r w:rsidRPr="00B279F0">
        <w:rPr>
          <w:b/>
          <w:sz w:val="24"/>
          <w:szCs w:val="24"/>
        </w:rPr>
        <w:t>PEC</w:t>
      </w:r>
      <w:r>
        <w:rPr>
          <w:sz w:val="24"/>
          <w:szCs w:val="24"/>
        </w:rPr>
        <w:t xml:space="preserve"> Stands for Parent Educator Conference, which are </w:t>
      </w:r>
      <w:r w:rsidR="008A523D" w:rsidRPr="00815AED">
        <w:rPr>
          <w:sz w:val="24"/>
          <w:szCs w:val="24"/>
        </w:rPr>
        <w:t>highly recommended</w:t>
      </w:r>
      <w:r w:rsidRPr="00815AED">
        <w:rPr>
          <w:sz w:val="24"/>
          <w:szCs w:val="24"/>
        </w:rPr>
        <w:t xml:space="preserve"> all-day parent workshops that DVIA facilitates to provide parents with crucial information about our program</w:t>
      </w:r>
      <w:r w:rsidR="008A523D" w:rsidRPr="00815AED">
        <w:rPr>
          <w:sz w:val="24"/>
          <w:szCs w:val="24"/>
        </w:rPr>
        <w:t xml:space="preserve"> </w:t>
      </w:r>
      <w:r w:rsidR="008A523D" w:rsidRPr="00815AED">
        <w:rPr>
          <w:sz w:val="24"/>
          <w:szCs w:val="24"/>
        </w:rPr>
        <w:lastRenderedPageBreak/>
        <w:t>and professional development for parent educators</w:t>
      </w:r>
      <w:r w:rsidRPr="00815AED">
        <w:rPr>
          <w:sz w:val="24"/>
          <w:szCs w:val="24"/>
        </w:rPr>
        <w:t>, including spe</w:t>
      </w:r>
      <w:r w:rsidR="008A523D" w:rsidRPr="00815AED">
        <w:rPr>
          <w:sz w:val="24"/>
          <w:szCs w:val="24"/>
        </w:rPr>
        <w:t>cific school-wide and classroom-</w:t>
      </w:r>
      <w:r w:rsidRPr="00815AED">
        <w:rPr>
          <w:sz w:val="24"/>
          <w:szCs w:val="24"/>
        </w:rPr>
        <w:t>based information, content workshops, and other</w:t>
      </w:r>
      <w:r>
        <w:rPr>
          <w:sz w:val="24"/>
          <w:szCs w:val="24"/>
        </w:rPr>
        <w:t xml:space="preserve"> significant topics.</w:t>
      </w:r>
    </w:p>
    <w:p w:rsidR="00B279F0" w:rsidRDefault="00B279F0">
      <w:pPr>
        <w:rPr>
          <w:sz w:val="24"/>
          <w:szCs w:val="24"/>
        </w:rPr>
      </w:pPr>
      <w:r w:rsidRPr="00810E7D">
        <w:rPr>
          <w:b/>
          <w:sz w:val="24"/>
          <w:szCs w:val="24"/>
        </w:rPr>
        <w:t>PERC</w:t>
      </w:r>
      <w:r>
        <w:rPr>
          <w:sz w:val="24"/>
          <w:szCs w:val="24"/>
        </w:rPr>
        <w:t xml:space="preserve"> Stands for Parent Educator Resource Center, which is lo</w:t>
      </w:r>
      <w:r w:rsidR="00810E7D">
        <w:rPr>
          <w:sz w:val="24"/>
          <w:szCs w:val="24"/>
        </w:rPr>
        <w:t xml:space="preserve">cated in the front office space. This space is specifically dedicated for collaboration between parents to meet, lesson plan, share learning experiences, and celebrating homeschooling. Parents are encouraged to contribute to the space, post education-related materials, and gather together. </w:t>
      </w:r>
    </w:p>
    <w:p w:rsidR="00F73151" w:rsidRPr="00815AED" w:rsidRDefault="00F73151" w:rsidP="00F73151">
      <w:pPr>
        <w:rPr>
          <w:sz w:val="24"/>
          <w:szCs w:val="24"/>
        </w:rPr>
      </w:pPr>
      <w:r w:rsidRPr="00B279F0">
        <w:rPr>
          <w:b/>
          <w:sz w:val="24"/>
          <w:szCs w:val="24"/>
        </w:rPr>
        <w:t>POL</w:t>
      </w:r>
      <w:r w:rsidR="00A5042F">
        <w:rPr>
          <w:b/>
          <w:sz w:val="24"/>
          <w:szCs w:val="24"/>
        </w:rPr>
        <w:t xml:space="preserve"> </w:t>
      </w:r>
      <w:r w:rsidR="00A5042F">
        <w:rPr>
          <w:sz w:val="24"/>
          <w:szCs w:val="24"/>
        </w:rPr>
        <w:t>(Presentations of Learning)</w:t>
      </w:r>
      <w:bookmarkStart w:id="0" w:name="_GoBack"/>
      <w:bookmarkEnd w:id="0"/>
      <w:r w:rsidRPr="00B279F0">
        <w:rPr>
          <w:b/>
          <w:sz w:val="24"/>
          <w:szCs w:val="24"/>
        </w:rPr>
        <w:t xml:space="preserve"> </w:t>
      </w:r>
      <w:r w:rsidRPr="00815AED">
        <w:rPr>
          <w:sz w:val="24"/>
          <w:szCs w:val="24"/>
        </w:rPr>
        <w:t>All Da Vinci students will participate in POLs a minimum of once per year</w:t>
      </w:r>
      <w:r w:rsidR="008A523D" w:rsidRPr="00815AED">
        <w:rPr>
          <w:sz w:val="24"/>
          <w:szCs w:val="24"/>
        </w:rPr>
        <w:t xml:space="preserve"> (as decided by the DVIA staff)</w:t>
      </w:r>
      <w:r w:rsidRPr="00815AED">
        <w:rPr>
          <w:sz w:val="24"/>
          <w:szCs w:val="24"/>
        </w:rPr>
        <w:t>.</w:t>
      </w:r>
      <w:r>
        <w:rPr>
          <w:sz w:val="24"/>
          <w:szCs w:val="24"/>
        </w:rPr>
        <w:t xml:space="preserve"> Each student will individually stand before a panel of peers, teachers, and community members to present what </w:t>
      </w:r>
      <w:r w:rsidR="008A523D">
        <w:rPr>
          <w:sz w:val="24"/>
          <w:szCs w:val="24"/>
        </w:rPr>
        <w:t>he/</w:t>
      </w:r>
      <w:r w:rsidR="008A523D" w:rsidRPr="00815AED">
        <w:rPr>
          <w:sz w:val="24"/>
          <w:szCs w:val="24"/>
        </w:rPr>
        <w:t>she has</w:t>
      </w:r>
      <w:r w:rsidRPr="00815AED">
        <w:rPr>
          <w:sz w:val="24"/>
          <w:szCs w:val="24"/>
        </w:rPr>
        <w:t xml:space="preserve"> learned and field questions about </w:t>
      </w:r>
      <w:r w:rsidR="008A523D" w:rsidRPr="00815AED">
        <w:rPr>
          <w:sz w:val="24"/>
          <w:szCs w:val="24"/>
        </w:rPr>
        <w:t>his/her</w:t>
      </w:r>
      <w:r w:rsidRPr="00815AED">
        <w:rPr>
          <w:sz w:val="24"/>
          <w:szCs w:val="24"/>
        </w:rPr>
        <w:t xml:space="preserve"> learning. </w:t>
      </w:r>
    </w:p>
    <w:p w:rsidR="00F73151" w:rsidRDefault="00F73151" w:rsidP="00F73151">
      <w:pPr>
        <w:rPr>
          <w:sz w:val="24"/>
          <w:szCs w:val="24"/>
        </w:rPr>
      </w:pPr>
      <w:r w:rsidRPr="00815AED">
        <w:rPr>
          <w:b/>
          <w:sz w:val="24"/>
          <w:szCs w:val="24"/>
        </w:rPr>
        <w:t>Response to Intervention (RTI)</w:t>
      </w:r>
      <w:r w:rsidRPr="00815AED">
        <w:rPr>
          <w:sz w:val="24"/>
          <w:szCs w:val="24"/>
        </w:rPr>
        <w:t xml:space="preserve"> </w:t>
      </w:r>
      <w:proofErr w:type="gramStart"/>
      <w:r w:rsidRPr="00815AED">
        <w:rPr>
          <w:sz w:val="24"/>
          <w:szCs w:val="24"/>
        </w:rPr>
        <w:t>This</w:t>
      </w:r>
      <w:proofErr w:type="gramEnd"/>
      <w:r w:rsidRPr="00815AED">
        <w:rPr>
          <w:sz w:val="24"/>
          <w:szCs w:val="24"/>
        </w:rPr>
        <w:t xml:space="preserve"> is a structured approach to academic </w:t>
      </w:r>
      <w:r w:rsidR="004F65E9" w:rsidRPr="00815AED">
        <w:rPr>
          <w:sz w:val="24"/>
          <w:szCs w:val="24"/>
        </w:rPr>
        <w:t>(</w:t>
      </w:r>
      <w:r w:rsidRPr="00815AED">
        <w:rPr>
          <w:sz w:val="24"/>
          <w:szCs w:val="24"/>
        </w:rPr>
        <w:t>and</w:t>
      </w:r>
      <w:r w:rsidR="004F65E9" w:rsidRPr="00815AED">
        <w:rPr>
          <w:sz w:val="24"/>
          <w:szCs w:val="24"/>
        </w:rPr>
        <w:t xml:space="preserve"> sometimes</w:t>
      </w:r>
      <w:r w:rsidRPr="00815AED">
        <w:rPr>
          <w:sz w:val="24"/>
          <w:szCs w:val="24"/>
        </w:rPr>
        <w:t xml:space="preserve"> behavioral</w:t>
      </w:r>
      <w:r w:rsidR="004F65E9" w:rsidRPr="00815AED">
        <w:rPr>
          <w:sz w:val="24"/>
          <w:szCs w:val="24"/>
        </w:rPr>
        <w:t>)</w:t>
      </w:r>
      <w:r w:rsidRPr="00815AED">
        <w:rPr>
          <w:sz w:val="24"/>
          <w:szCs w:val="24"/>
        </w:rPr>
        <w:t xml:space="preserve"> intervention. </w:t>
      </w:r>
      <w:r w:rsidR="004F65E9" w:rsidRPr="00815AED">
        <w:rPr>
          <w:sz w:val="24"/>
          <w:szCs w:val="24"/>
        </w:rPr>
        <w:t>At DVIA, reading</w:t>
      </w:r>
      <w:r w:rsidRPr="00815AED">
        <w:rPr>
          <w:sz w:val="24"/>
          <w:szCs w:val="24"/>
        </w:rPr>
        <w:t xml:space="preserve"> intervention is facilitated</w:t>
      </w:r>
      <w:r>
        <w:rPr>
          <w:sz w:val="24"/>
          <w:szCs w:val="24"/>
        </w:rPr>
        <w:t xml:space="preserve"> by our RTI Specialist. </w:t>
      </w:r>
    </w:p>
    <w:p w:rsidR="00DA359F" w:rsidRPr="00A45200" w:rsidRDefault="00DA359F" w:rsidP="00F73151">
      <w:pPr>
        <w:rPr>
          <w:sz w:val="24"/>
          <w:szCs w:val="24"/>
        </w:rPr>
      </w:pPr>
      <w:r w:rsidRPr="00DA359F">
        <w:rPr>
          <w:b/>
          <w:sz w:val="24"/>
          <w:szCs w:val="24"/>
        </w:rPr>
        <w:t>Rubber Band Stretching</w:t>
      </w:r>
      <w:r w:rsidR="00A45200">
        <w:rPr>
          <w:sz w:val="24"/>
          <w:szCs w:val="24"/>
        </w:rPr>
        <w:t xml:space="preserve"> DVIA’s term for differentiation—our goal is to make sure that everyone is stretching their rubber band so that they feel challenged and successful, based on meeting each student and adult where they are at</w:t>
      </w:r>
    </w:p>
    <w:p w:rsidR="00F73151" w:rsidRDefault="00F73151" w:rsidP="00F73151">
      <w:pPr>
        <w:rPr>
          <w:sz w:val="24"/>
          <w:szCs w:val="24"/>
        </w:rPr>
      </w:pPr>
      <w:r w:rsidRPr="00F73151">
        <w:rPr>
          <w:b/>
          <w:sz w:val="24"/>
          <w:szCs w:val="24"/>
        </w:rPr>
        <w:t>Student Led Conference (SLC)</w:t>
      </w:r>
      <w:r w:rsidR="004F65E9">
        <w:rPr>
          <w:sz w:val="24"/>
          <w:szCs w:val="24"/>
        </w:rPr>
        <w:t xml:space="preserve"> O</w:t>
      </w:r>
      <w:r>
        <w:rPr>
          <w:sz w:val="24"/>
          <w:szCs w:val="24"/>
        </w:rPr>
        <w:t xml:space="preserve">ccur in the fall and spring and are a chance for parents, teachers, and students to discuss each student’s learning throughout the semester. Typically, students lead the discussion of their own learning, unlike a typical parent-teacher conference. SLCs are a mandatory part of our program. </w:t>
      </w:r>
    </w:p>
    <w:p w:rsidR="00F73151" w:rsidRDefault="00F73151">
      <w:pPr>
        <w:rPr>
          <w:sz w:val="24"/>
          <w:szCs w:val="24"/>
        </w:rPr>
      </w:pPr>
      <w:r w:rsidRPr="00F73151">
        <w:rPr>
          <w:b/>
          <w:sz w:val="24"/>
          <w:szCs w:val="24"/>
        </w:rPr>
        <w:t>Student Success Team (SST)</w:t>
      </w:r>
      <w:r>
        <w:rPr>
          <w:sz w:val="24"/>
          <w:szCs w:val="24"/>
        </w:rPr>
        <w:t xml:space="preserve"> When a student is struggling academically/behaviorally</w:t>
      </w:r>
      <w:r w:rsidR="004F65E9">
        <w:rPr>
          <w:sz w:val="24"/>
          <w:szCs w:val="24"/>
        </w:rPr>
        <w:t>/</w:t>
      </w:r>
      <w:r w:rsidR="004F65E9" w:rsidRPr="00815AED">
        <w:rPr>
          <w:sz w:val="24"/>
          <w:szCs w:val="24"/>
        </w:rPr>
        <w:t>socially</w:t>
      </w:r>
      <w:r w:rsidRPr="00815AED">
        <w:rPr>
          <w:sz w:val="24"/>
          <w:szCs w:val="24"/>
        </w:rPr>
        <w:t xml:space="preserve">, a team (parents, teachers, RTI specialist, </w:t>
      </w:r>
      <w:proofErr w:type="gramStart"/>
      <w:r w:rsidRPr="00815AED">
        <w:rPr>
          <w:sz w:val="24"/>
          <w:szCs w:val="24"/>
        </w:rPr>
        <w:t>administrator</w:t>
      </w:r>
      <w:proofErr w:type="gramEnd"/>
      <w:r w:rsidRPr="00815AED">
        <w:rPr>
          <w:sz w:val="24"/>
          <w:szCs w:val="24"/>
        </w:rPr>
        <w:t>) will gather to create a plan to support the student. An SST is a step to take before seeking an IEP.</w:t>
      </w:r>
      <w:r w:rsidR="004F65E9" w:rsidRPr="00815AED">
        <w:rPr>
          <w:sz w:val="24"/>
          <w:szCs w:val="24"/>
        </w:rPr>
        <w:t xml:space="preserve">  DVIA’s RTI specialist facilitates SSTs.</w:t>
      </w:r>
    </w:p>
    <w:p w:rsidR="00810E7D" w:rsidRDefault="00F73151">
      <w:pPr>
        <w:rPr>
          <w:sz w:val="24"/>
          <w:szCs w:val="24"/>
        </w:rPr>
      </w:pPr>
      <w:r w:rsidRPr="00F73151">
        <w:rPr>
          <w:b/>
          <w:sz w:val="24"/>
          <w:szCs w:val="24"/>
        </w:rPr>
        <w:t>STEAM</w:t>
      </w:r>
      <w:r>
        <w:rPr>
          <w:sz w:val="24"/>
          <w:szCs w:val="24"/>
        </w:rPr>
        <w:t xml:space="preserve"> Science, Technology, </w:t>
      </w:r>
      <w:proofErr w:type="gramStart"/>
      <w:r>
        <w:rPr>
          <w:sz w:val="24"/>
          <w:szCs w:val="24"/>
        </w:rPr>
        <w:t>Engineering</w:t>
      </w:r>
      <w:proofErr w:type="gramEnd"/>
      <w:r>
        <w:rPr>
          <w:sz w:val="24"/>
          <w:szCs w:val="24"/>
        </w:rPr>
        <w:t>, Arts, and Math education</w:t>
      </w:r>
      <w:r w:rsidR="004F65E9">
        <w:rPr>
          <w:sz w:val="24"/>
          <w:szCs w:val="24"/>
        </w:rPr>
        <w:t>.</w:t>
      </w:r>
    </w:p>
    <w:p w:rsidR="00DF5CAD" w:rsidRDefault="00DF5CAD">
      <w:pPr>
        <w:rPr>
          <w:sz w:val="24"/>
          <w:szCs w:val="24"/>
        </w:rPr>
      </w:pPr>
      <w:proofErr w:type="spellStart"/>
      <w:r w:rsidRPr="00815AED">
        <w:rPr>
          <w:b/>
          <w:sz w:val="24"/>
          <w:szCs w:val="24"/>
        </w:rPr>
        <w:t>Wiseburn</w:t>
      </w:r>
      <w:proofErr w:type="spellEnd"/>
      <w:r w:rsidRPr="00815AED">
        <w:rPr>
          <w:b/>
          <w:sz w:val="24"/>
          <w:szCs w:val="24"/>
        </w:rPr>
        <w:t xml:space="preserve"> Unified School District</w:t>
      </w:r>
      <w:r w:rsidRPr="00815AED">
        <w:rPr>
          <w:sz w:val="24"/>
          <w:szCs w:val="24"/>
        </w:rPr>
        <w:t xml:space="preserve"> is the district that authorizes DVIA’s (and all Da Vinci Schools) charter.  </w:t>
      </w:r>
      <w:r w:rsidR="00AB0699" w:rsidRPr="00815AED">
        <w:rPr>
          <w:sz w:val="24"/>
          <w:szCs w:val="24"/>
        </w:rPr>
        <w:t xml:space="preserve">DVIA shares its campus with the </w:t>
      </w:r>
      <w:proofErr w:type="spellStart"/>
      <w:r w:rsidR="00AB0699" w:rsidRPr="00815AED">
        <w:rPr>
          <w:sz w:val="24"/>
          <w:szCs w:val="24"/>
        </w:rPr>
        <w:t>Wiseburn</w:t>
      </w:r>
      <w:proofErr w:type="spellEnd"/>
      <w:r w:rsidR="00AB0699" w:rsidRPr="00815AED">
        <w:rPr>
          <w:sz w:val="24"/>
          <w:szCs w:val="24"/>
        </w:rPr>
        <w:t xml:space="preserve"> District Office</w:t>
      </w:r>
    </w:p>
    <w:p w:rsidR="00F73151" w:rsidRDefault="00F73151">
      <w:pPr>
        <w:rPr>
          <w:sz w:val="24"/>
          <w:szCs w:val="24"/>
        </w:rPr>
      </w:pPr>
      <w:r w:rsidRPr="00F73151">
        <w:rPr>
          <w:b/>
          <w:sz w:val="24"/>
          <w:szCs w:val="24"/>
        </w:rPr>
        <w:t>Work Journal</w:t>
      </w:r>
      <w:r>
        <w:rPr>
          <w:sz w:val="24"/>
          <w:szCs w:val="24"/>
        </w:rPr>
        <w:t xml:space="preserve"> One of two forms used to provide evidence of agreed upon academic engagement at home. Each work journal includes detailed explanations of the learning activities parent educators implemented at home, as well as six original home-school work samples with written feedback from parent educator. This form is signed and dated by parents and students, and is turned into their classroom teacher. </w:t>
      </w:r>
    </w:p>
    <w:p w:rsidR="00F73151" w:rsidRDefault="00F73151">
      <w:pPr>
        <w:rPr>
          <w:sz w:val="24"/>
          <w:szCs w:val="24"/>
        </w:rPr>
      </w:pPr>
      <w:r w:rsidRPr="00F73151">
        <w:rPr>
          <w:b/>
          <w:sz w:val="24"/>
          <w:szCs w:val="24"/>
        </w:rPr>
        <w:t>Work Journal Period</w:t>
      </w:r>
      <w:r>
        <w:rPr>
          <w:sz w:val="24"/>
          <w:szCs w:val="24"/>
        </w:rPr>
        <w:t xml:space="preserve"> The period (no more than 40 days) in which a wo</w:t>
      </w:r>
      <w:r w:rsidRPr="00815AED">
        <w:rPr>
          <w:sz w:val="24"/>
          <w:szCs w:val="24"/>
        </w:rPr>
        <w:t>rk journal may be completed and turned in-includes home-school and on campus school days.</w:t>
      </w:r>
      <w:r w:rsidR="004F65E9" w:rsidRPr="00815AED">
        <w:rPr>
          <w:sz w:val="24"/>
          <w:szCs w:val="24"/>
        </w:rPr>
        <w:t xml:space="preserve">  Sometimes referred to as a Learning Period.</w:t>
      </w:r>
      <w:r w:rsidR="004F65E9">
        <w:rPr>
          <w:sz w:val="24"/>
          <w:szCs w:val="24"/>
        </w:rPr>
        <w:t xml:space="preserve"> </w:t>
      </w:r>
    </w:p>
    <w:p w:rsidR="00F73151" w:rsidRDefault="00F73151">
      <w:pPr>
        <w:rPr>
          <w:sz w:val="24"/>
          <w:szCs w:val="24"/>
        </w:rPr>
      </w:pPr>
      <w:r w:rsidRPr="00F73151">
        <w:rPr>
          <w:b/>
          <w:sz w:val="24"/>
          <w:szCs w:val="24"/>
        </w:rPr>
        <w:t>Work Sample</w:t>
      </w:r>
      <w:r>
        <w:rPr>
          <w:sz w:val="24"/>
          <w:szCs w:val="24"/>
        </w:rPr>
        <w:t xml:space="preserve"> Original student work submitted by the parent educator as part of the attendance process for independent study.  </w:t>
      </w:r>
    </w:p>
    <w:p w:rsidR="00DA359F" w:rsidRPr="00A45200" w:rsidRDefault="00DA359F">
      <w:pPr>
        <w:rPr>
          <w:sz w:val="24"/>
          <w:szCs w:val="24"/>
        </w:rPr>
      </w:pPr>
      <w:r w:rsidRPr="00DA359F">
        <w:rPr>
          <w:b/>
          <w:sz w:val="24"/>
          <w:szCs w:val="24"/>
        </w:rPr>
        <w:lastRenderedPageBreak/>
        <w:t>Writer’s Workshop</w:t>
      </w:r>
      <w:r w:rsidR="00A45200">
        <w:rPr>
          <w:sz w:val="24"/>
          <w:szCs w:val="24"/>
        </w:rPr>
        <w:t xml:space="preserve"> </w:t>
      </w:r>
      <w:proofErr w:type="gramStart"/>
      <w:r w:rsidR="00A45200">
        <w:rPr>
          <w:sz w:val="24"/>
          <w:szCs w:val="24"/>
        </w:rPr>
        <w:t>A</w:t>
      </w:r>
      <w:proofErr w:type="gramEnd"/>
      <w:r w:rsidR="00A45200">
        <w:rPr>
          <w:sz w:val="24"/>
          <w:szCs w:val="24"/>
        </w:rPr>
        <w:t xml:space="preserve"> methodology and practice in which writing instruction is delivered</w:t>
      </w:r>
    </w:p>
    <w:p w:rsidR="00B279F0" w:rsidRDefault="00B279F0">
      <w:pPr>
        <w:rPr>
          <w:sz w:val="24"/>
          <w:szCs w:val="24"/>
        </w:rPr>
      </w:pPr>
    </w:p>
    <w:p w:rsidR="00B279F0" w:rsidRPr="00170428" w:rsidRDefault="00B279F0">
      <w:pPr>
        <w:rPr>
          <w:sz w:val="24"/>
          <w:szCs w:val="24"/>
        </w:rPr>
      </w:pPr>
    </w:p>
    <w:sectPr w:rsidR="00B279F0" w:rsidRPr="00170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28"/>
    <w:rsid w:val="000008AA"/>
    <w:rsid w:val="00003977"/>
    <w:rsid w:val="000056B2"/>
    <w:rsid w:val="00012CAB"/>
    <w:rsid w:val="00013EF2"/>
    <w:rsid w:val="000158F8"/>
    <w:rsid w:val="000204AE"/>
    <w:rsid w:val="0002132A"/>
    <w:rsid w:val="00022EF2"/>
    <w:rsid w:val="00024E00"/>
    <w:rsid w:val="00026CF4"/>
    <w:rsid w:val="0003017B"/>
    <w:rsid w:val="00032243"/>
    <w:rsid w:val="000324B9"/>
    <w:rsid w:val="00034E48"/>
    <w:rsid w:val="000408DB"/>
    <w:rsid w:val="00046681"/>
    <w:rsid w:val="000478A1"/>
    <w:rsid w:val="000608D3"/>
    <w:rsid w:val="000633BB"/>
    <w:rsid w:val="0007157A"/>
    <w:rsid w:val="000766D6"/>
    <w:rsid w:val="0007707E"/>
    <w:rsid w:val="00077DEF"/>
    <w:rsid w:val="000819C6"/>
    <w:rsid w:val="00082BBA"/>
    <w:rsid w:val="000839D0"/>
    <w:rsid w:val="000874BD"/>
    <w:rsid w:val="00087AFD"/>
    <w:rsid w:val="000908DC"/>
    <w:rsid w:val="00091095"/>
    <w:rsid w:val="00091B68"/>
    <w:rsid w:val="00093CD5"/>
    <w:rsid w:val="00094880"/>
    <w:rsid w:val="000A00CF"/>
    <w:rsid w:val="000A066E"/>
    <w:rsid w:val="000A3482"/>
    <w:rsid w:val="000A5C68"/>
    <w:rsid w:val="000B2CE8"/>
    <w:rsid w:val="000B4063"/>
    <w:rsid w:val="000C774E"/>
    <w:rsid w:val="000C79ED"/>
    <w:rsid w:val="000D0B35"/>
    <w:rsid w:val="000D12B1"/>
    <w:rsid w:val="000D707A"/>
    <w:rsid w:val="000E12A1"/>
    <w:rsid w:val="000E4A88"/>
    <w:rsid w:val="000E4DBD"/>
    <w:rsid w:val="000E7B02"/>
    <w:rsid w:val="000F23DF"/>
    <w:rsid w:val="000F6F17"/>
    <w:rsid w:val="000F7C6B"/>
    <w:rsid w:val="00101ACB"/>
    <w:rsid w:val="0010425F"/>
    <w:rsid w:val="00104502"/>
    <w:rsid w:val="00105E5F"/>
    <w:rsid w:val="001060A8"/>
    <w:rsid w:val="00113D8F"/>
    <w:rsid w:val="00114D23"/>
    <w:rsid w:val="001202F7"/>
    <w:rsid w:val="00121025"/>
    <w:rsid w:val="00121CF0"/>
    <w:rsid w:val="001228CB"/>
    <w:rsid w:val="0012607A"/>
    <w:rsid w:val="00127E16"/>
    <w:rsid w:val="0013153D"/>
    <w:rsid w:val="001327CC"/>
    <w:rsid w:val="00132BAF"/>
    <w:rsid w:val="00135AD8"/>
    <w:rsid w:val="00136C4A"/>
    <w:rsid w:val="0013763F"/>
    <w:rsid w:val="001416A0"/>
    <w:rsid w:val="00141767"/>
    <w:rsid w:val="001449F0"/>
    <w:rsid w:val="001453D8"/>
    <w:rsid w:val="001460A1"/>
    <w:rsid w:val="00146270"/>
    <w:rsid w:val="00146F8B"/>
    <w:rsid w:val="0014713F"/>
    <w:rsid w:val="00151E73"/>
    <w:rsid w:val="001530E9"/>
    <w:rsid w:val="00153CD1"/>
    <w:rsid w:val="00156F44"/>
    <w:rsid w:val="00157288"/>
    <w:rsid w:val="00162663"/>
    <w:rsid w:val="00165E8C"/>
    <w:rsid w:val="00167B8C"/>
    <w:rsid w:val="00170428"/>
    <w:rsid w:val="00172F07"/>
    <w:rsid w:val="001814C7"/>
    <w:rsid w:val="001826FE"/>
    <w:rsid w:val="00185ADE"/>
    <w:rsid w:val="00186C8E"/>
    <w:rsid w:val="001877F4"/>
    <w:rsid w:val="001930A7"/>
    <w:rsid w:val="0019446B"/>
    <w:rsid w:val="00196DA6"/>
    <w:rsid w:val="001A6984"/>
    <w:rsid w:val="001B3127"/>
    <w:rsid w:val="001B4822"/>
    <w:rsid w:val="001B63A8"/>
    <w:rsid w:val="001C0855"/>
    <w:rsid w:val="001C18E8"/>
    <w:rsid w:val="001C2FFE"/>
    <w:rsid w:val="001C4CE7"/>
    <w:rsid w:val="001D1456"/>
    <w:rsid w:val="001D2475"/>
    <w:rsid w:val="001D4145"/>
    <w:rsid w:val="001D43D5"/>
    <w:rsid w:val="001D4D70"/>
    <w:rsid w:val="001D5CDA"/>
    <w:rsid w:val="001D7CAF"/>
    <w:rsid w:val="001E6170"/>
    <w:rsid w:val="001E7B3F"/>
    <w:rsid w:val="001F3565"/>
    <w:rsid w:val="001F4F99"/>
    <w:rsid w:val="002004EC"/>
    <w:rsid w:val="002009AE"/>
    <w:rsid w:val="00201D2C"/>
    <w:rsid w:val="00223E08"/>
    <w:rsid w:val="00225567"/>
    <w:rsid w:val="00225A5B"/>
    <w:rsid w:val="00233286"/>
    <w:rsid w:val="00233B16"/>
    <w:rsid w:val="00235FFB"/>
    <w:rsid w:val="0023717D"/>
    <w:rsid w:val="00246092"/>
    <w:rsid w:val="00246CFB"/>
    <w:rsid w:val="00247EA5"/>
    <w:rsid w:val="00250957"/>
    <w:rsid w:val="002516D9"/>
    <w:rsid w:val="00252481"/>
    <w:rsid w:val="00254EC6"/>
    <w:rsid w:val="002551D2"/>
    <w:rsid w:val="00257E6C"/>
    <w:rsid w:val="00266A90"/>
    <w:rsid w:val="0026700B"/>
    <w:rsid w:val="002709AA"/>
    <w:rsid w:val="00271029"/>
    <w:rsid w:val="002719AE"/>
    <w:rsid w:val="00273346"/>
    <w:rsid w:val="0027494D"/>
    <w:rsid w:val="00283A9F"/>
    <w:rsid w:val="0028795B"/>
    <w:rsid w:val="00287A21"/>
    <w:rsid w:val="00292185"/>
    <w:rsid w:val="002928A8"/>
    <w:rsid w:val="002A05B7"/>
    <w:rsid w:val="002A06FA"/>
    <w:rsid w:val="002A3F1B"/>
    <w:rsid w:val="002B16BC"/>
    <w:rsid w:val="002B403F"/>
    <w:rsid w:val="002B7F4D"/>
    <w:rsid w:val="002C72F7"/>
    <w:rsid w:val="002D5901"/>
    <w:rsid w:val="002D6E0C"/>
    <w:rsid w:val="002E2BBA"/>
    <w:rsid w:val="002F1726"/>
    <w:rsid w:val="002F47F8"/>
    <w:rsid w:val="002F53E6"/>
    <w:rsid w:val="002F6409"/>
    <w:rsid w:val="002F77C2"/>
    <w:rsid w:val="002F7870"/>
    <w:rsid w:val="003011E6"/>
    <w:rsid w:val="0030184E"/>
    <w:rsid w:val="003038AA"/>
    <w:rsid w:val="00304939"/>
    <w:rsid w:val="00307835"/>
    <w:rsid w:val="003105AB"/>
    <w:rsid w:val="00311678"/>
    <w:rsid w:val="00312DF1"/>
    <w:rsid w:val="00314738"/>
    <w:rsid w:val="00314E1A"/>
    <w:rsid w:val="00316174"/>
    <w:rsid w:val="003165DC"/>
    <w:rsid w:val="00317C74"/>
    <w:rsid w:val="003204D3"/>
    <w:rsid w:val="00323548"/>
    <w:rsid w:val="00331268"/>
    <w:rsid w:val="003326A2"/>
    <w:rsid w:val="003334C4"/>
    <w:rsid w:val="00345462"/>
    <w:rsid w:val="00347DE5"/>
    <w:rsid w:val="00351B48"/>
    <w:rsid w:val="003577C2"/>
    <w:rsid w:val="003606C7"/>
    <w:rsid w:val="0036733D"/>
    <w:rsid w:val="00367B0B"/>
    <w:rsid w:val="00381D97"/>
    <w:rsid w:val="00383FB2"/>
    <w:rsid w:val="00392D37"/>
    <w:rsid w:val="003933FD"/>
    <w:rsid w:val="00395180"/>
    <w:rsid w:val="0039750F"/>
    <w:rsid w:val="00397F22"/>
    <w:rsid w:val="003A19B2"/>
    <w:rsid w:val="003A395A"/>
    <w:rsid w:val="003A4A1A"/>
    <w:rsid w:val="003A4BCB"/>
    <w:rsid w:val="003A58D4"/>
    <w:rsid w:val="003B0271"/>
    <w:rsid w:val="003B672C"/>
    <w:rsid w:val="003B6CFF"/>
    <w:rsid w:val="003B735E"/>
    <w:rsid w:val="003C0D96"/>
    <w:rsid w:val="003C2126"/>
    <w:rsid w:val="003C329A"/>
    <w:rsid w:val="003C353D"/>
    <w:rsid w:val="003C4B74"/>
    <w:rsid w:val="003C4FB3"/>
    <w:rsid w:val="003D29AB"/>
    <w:rsid w:val="003D305F"/>
    <w:rsid w:val="003D59EF"/>
    <w:rsid w:val="003E0C60"/>
    <w:rsid w:val="003E0C9A"/>
    <w:rsid w:val="003E2E9D"/>
    <w:rsid w:val="003E64FE"/>
    <w:rsid w:val="003F2AB2"/>
    <w:rsid w:val="003F3459"/>
    <w:rsid w:val="003F65BE"/>
    <w:rsid w:val="003F670E"/>
    <w:rsid w:val="00403A5A"/>
    <w:rsid w:val="00404025"/>
    <w:rsid w:val="00405834"/>
    <w:rsid w:val="00413E3B"/>
    <w:rsid w:val="00413FBA"/>
    <w:rsid w:val="0041407B"/>
    <w:rsid w:val="00415D0D"/>
    <w:rsid w:val="0042371B"/>
    <w:rsid w:val="0042430D"/>
    <w:rsid w:val="00425C11"/>
    <w:rsid w:val="00425F86"/>
    <w:rsid w:val="0042639A"/>
    <w:rsid w:val="00433DB6"/>
    <w:rsid w:val="00434C14"/>
    <w:rsid w:val="00441A32"/>
    <w:rsid w:val="00446D5C"/>
    <w:rsid w:val="0045191E"/>
    <w:rsid w:val="00451D78"/>
    <w:rsid w:val="00453F3C"/>
    <w:rsid w:val="0045436D"/>
    <w:rsid w:val="0045455C"/>
    <w:rsid w:val="00455BA2"/>
    <w:rsid w:val="00456B56"/>
    <w:rsid w:val="00456B98"/>
    <w:rsid w:val="004575E3"/>
    <w:rsid w:val="004609BA"/>
    <w:rsid w:val="00466F3F"/>
    <w:rsid w:val="00467CB9"/>
    <w:rsid w:val="00470DD8"/>
    <w:rsid w:val="00473C36"/>
    <w:rsid w:val="00474CAD"/>
    <w:rsid w:val="00480301"/>
    <w:rsid w:val="0048143B"/>
    <w:rsid w:val="0048218B"/>
    <w:rsid w:val="004832E1"/>
    <w:rsid w:val="0048418E"/>
    <w:rsid w:val="00484B83"/>
    <w:rsid w:val="00486DBC"/>
    <w:rsid w:val="00492804"/>
    <w:rsid w:val="004947A6"/>
    <w:rsid w:val="00497B86"/>
    <w:rsid w:val="004A4197"/>
    <w:rsid w:val="004A6163"/>
    <w:rsid w:val="004B2464"/>
    <w:rsid w:val="004B3CB9"/>
    <w:rsid w:val="004B48C1"/>
    <w:rsid w:val="004B5167"/>
    <w:rsid w:val="004B7530"/>
    <w:rsid w:val="004C1687"/>
    <w:rsid w:val="004C18BF"/>
    <w:rsid w:val="004C1E66"/>
    <w:rsid w:val="004C21CA"/>
    <w:rsid w:val="004C7E4D"/>
    <w:rsid w:val="004D0A54"/>
    <w:rsid w:val="004D0AA4"/>
    <w:rsid w:val="004E0045"/>
    <w:rsid w:val="004E05FB"/>
    <w:rsid w:val="004E1036"/>
    <w:rsid w:val="004E1EA8"/>
    <w:rsid w:val="004E286B"/>
    <w:rsid w:val="004E6280"/>
    <w:rsid w:val="004F01F4"/>
    <w:rsid w:val="004F0A4E"/>
    <w:rsid w:val="004F5A38"/>
    <w:rsid w:val="004F65E9"/>
    <w:rsid w:val="004F67EC"/>
    <w:rsid w:val="005023DD"/>
    <w:rsid w:val="005037DB"/>
    <w:rsid w:val="00505C96"/>
    <w:rsid w:val="00507028"/>
    <w:rsid w:val="005101EE"/>
    <w:rsid w:val="005112AA"/>
    <w:rsid w:val="00514EFC"/>
    <w:rsid w:val="00517EA0"/>
    <w:rsid w:val="00521C61"/>
    <w:rsid w:val="00522874"/>
    <w:rsid w:val="00524D1F"/>
    <w:rsid w:val="00531CA7"/>
    <w:rsid w:val="00531F53"/>
    <w:rsid w:val="00534A73"/>
    <w:rsid w:val="00534C7A"/>
    <w:rsid w:val="00535A65"/>
    <w:rsid w:val="0054147D"/>
    <w:rsid w:val="00545DC1"/>
    <w:rsid w:val="005471F6"/>
    <w:rsid w:val="00557019"/>
    <w:rsid w:val="0055744F"/>
    <w:rsid w:val="00562D68"/>
    <w:rsid w:val="005652D7"/>
    <w:rsid w:val="00566457"/>
    <w:rsid w:val="00566E20"/>
    <w:rsid w:val="00566F20"/>
    <w:rsid w:val="00570A9E"/>
    <w:rsid w:val="005714F1"/>
    <w:rsid w:val="00573CAC"/>
    <w:rsid w:val="005836D9"/>
    <w:rsid w:val="00587845"/>
    <w:rsid w:val="00587FE1"/>
    <w:rsid w:val="00590A8B"/>
    <w:rsid w:val="005946CC"/>
    <w:rsid w:val="005946D0"/>
    <w:rsid w:val="005960BA"/>
    <w:rsid w:val="00596A71"/>
    <w:rsid w:val="005A057B"/>
    <w:rsid w:val="005A07FF"/>
    <w:rsid w:val="005A2778"/>
    <w:rsid w:val="005A74D4"/>
    <w:rsid w:val="005B1A48"/>
    <w:rsid w:val="005C2050"/>
    <w:rsid w:val="005C4EEA"/>
    <w:rsid w:val="005D071C"/>
    <w:rsid w:val="005D4C17"/>
    <w:rsid w:val="005D5F90"/>
    <w:rsid w:val="005D734A"/>
    <w:rsid w:val="005E02C5"/>
    <w:rsid w:val="005F13A3"/>
    <w:rsid w:val="005F1B51"/>
    <w:rsid w:val="00601491"/>
    <w:rsid w:val="00603380"/>
    <w:rsid w:val="00603BC4"/>
    <w:rsid w:val="00606D9E"/>
    <w:rsid w:val="00621278"/>
    <w:rsid w:val="006216A8"/>
    <w:rsid w:val="00625A2D"/>
    <w:rsid w:val="00630545"/>
    <w:rsid w:val="006314F2"/>
    <w:rsid w:val="00631A31"/>
    <w:rsid w:val="006370FE"/>
    <w:rsid w:val="0064001C"/>
    <w:rsid w:val="00644661"/>
    <w:rsid w:val="00646894"/>
    <w:rsid w:val="00647F13"/>
    <w:rsid w:val="00650318"/>
    <w:rsid w:val="00652F26"/>
    <w:rsid w:val="006548EA"/>
    <w:rsid w:val="00655263"/>
    <w:rsid w:val="0065541B"/>
    <w:rsid w:val="00656E4B"/>
    <w:rsid w:val="00657ABC"/>
    <w:rsid w:val="00664061"/>
    <w:rsid w:val="0066449A"/>
    <w:rsid w:val="00673C7F"/>
    <w:rsid w:val="00677482"/>
    <w:rsid w:val="00681DA5"/>
    <w:rsid w:val="00682444"/>
    <w:rsid w:val="00684CB1"/>
    <w:rsid w:val="0069187A"/>
    <w:rsid w:val="00691DC3"/>
    <w:rsid w:val="00691EC2"/>
    <w:rsid w:val="006A13CE"/>
    <w:rsid w:val="006A4A38"/>
    <w:rsid w:val="006A50EA"/>
    <w:rsid w:val="006A6197"/>
    <w:rsid w:val="006A73EB"/>
    <w:rsid w:val="006A7F3A"/>
    <w:rsid w:val="006B035F"/>
    <w:rsid w:val="006B101D"/>
    <w:rsid w:val="006B185E"/>
    <w:rsid w:val="006B4F39"/>
    <w:rsid w:val="006B6EAD"/>
    <w:rsid w:val="006B7DAB"/>
    <w:rsid w:val="006C41A8"/>
    <w:rsid w:val="006C5E6D"/>
    <w:rsid w:val="006D11DA"/>
    <w:rsid w:val="006D3327"/>
    <w:rsid w:val="006D47CF"/>
    <w:rsid w:val="006D6258"/>
    <w:rsid w:val="006D6725"/>
    <w:rsid w:val="006E0DD5"/>
    <w:rsid w:val="006E4774"/>
    <w:rsid w:val="006E4B60"/>
    <w:rsid w:val="006E518E"/>
    <w:rsid w:val="006E62AB"/>
    <w:rsid w:val="006E726C"/>
    <w:rsid w:val="006F203A"/>
    <w:rsid w:val="006F3980"/>
    <w:rsid w:val="006F6AE0"/>
    <w:rsid w:val="00702680"/>
    <w:rsid w:val="00706A72"/>
    <w:rsid w:val="00711A30"/>
    <w:rsid w:val="0071396C"/>
    <w:rsid w:val="007139DC"/>
    <w:rsid w:val="007164D1"/>
    <w:rsid w:val="007208FA"/>
    <w:rsid w:val="00720A2A"/>
    <w:rsid w:val="007240DE"/>
    <w:rsid w:val="00724DFE"/>
    <w:rsid w:val="0072605E"/>
    <w:rsid w:val="00726C38"/>
    <w:rsid w:val="007343C7"/>
    <w:rsid w:val="00740F75"/>
    <w:rsid w:val="00742C27"/>
    <w:rsid w:val="00742CBF"/>
    <w:rsid w:val="00743F5C"/>
    <w:rsid w:val="00744930"/>
    <w:rsid w:val="00754876"/>
    <w:rsid w:val="007571E5"/>
    <w:rsid w:val="00757490"/>
    <w:rsid w:val="007611DF"/>
    <w:rsid w:val="00772223"/>
    <w:rsid w:val="00774A9F"/>
    <w:rsid w:val="00796881"/>
    <w:rsid w:val="007A227A"/>
    <w:rsid w:val="007A3A0E"/>
    <w:rsid w:val="007A5EEA"/>
    <w:rsid w:val="007B14B3"/>
    <w:rsid w:val="007B35EC"/>
    <w:rsid w:val="007B3DDA"/>
    <w:rsid w:val="007B7D7B"/>
    <w:rsid w:val="007C0915"/>
    <w:rsid w:val="007C24B9"/>
    <w:rsid w:val="007C5A56"/>
    <w:rsid w:val="007C6B37"/>
    <w:rsid w:val="007C75D5"/>
    <w:rsid w:val="007D35E1"/>
    <w:rsid w:val="007D504F"/>
    <w:rsid w:val="007D7012"/>
    <w:rsid w:val="007E45C7"/>
    <w:rsid w:val="007F360A"/>
    <w:rsid w:val="007F5290"/>
    <w:rsid w:val="007F6C23"/>
    <w:rsid w:val="00810E7D"/>
    <w:rsid w:val="00811420"/>
    <w:rsid w:val="00813779"/>
    <w:rsid w:val="00815AED"/>
    <w:rsid w:val="00817654"/>
    <w:rsid w:val="0082180A"/>
    <w:rsid w:val="0082295F"/>
    <w:rsid w:val="00823023"/>
    <w:rsid w:val="008244DC"/>
    <w:rsid w:val="00825800"/>
    <w:rsid w:val="00826058"/>
    <w:rsid w:val="00826603"/>
    <w:rsid w:val="008318D5"/>
    <w:rsid w:val="00833E4F"/>
    <w:rsid w:val="00834DA9"/>
    <w:rsid w:val="00835BAC"/>
    <w:rsid w:val="00836EED"/>
    <w:rsid w:val="00841527"/>
    <w:rsid w:val="00842BC1"/>
    <w:rsid w:val="00843DF2"/>
    <w:rsid w:val="008450D0"/>
    <w:rsid w:val="00846E6E"/>
    <w:rsid w:val="0084729E"/>
    <w:rsid w:val="00847B60"/>
    <w:rsid w:val="00862E9B"/>
    <w:rsid w:val="00862FB5"/>
    <w:rsid w:val="00870DC7"/>
    <w:rsid w:val="0087656F"/>
    <w:rsid w:val="008765AC"/>
    <w:rsid w:val="00876A58"/>
    <w:rsid w:val="00877DAA"/>
    <w:rsid w:val="00884D74"/>
    <w:rsid w:val="0088585F"/>
    <w:rsid w:val="008920B5"/>
    <w:rsid w:val="00893F85"/>
    <w:rsid w:val="008A523D"/>
    <w:rsid w:val="008B11F6"/>
    <w:rsid w:val="008B7781"/>
    <w:rsid w:val="008C0F08"/>
    <w:rsid w:val="008C4DD9"/>
    <w:rsid w:val="008D4866"/>
    <w:rsid w:val="008D4D92"/>
    <w:rsid w:val="008D5D63"/>
    <w:rsid w:val="008E0BEE"/>
    <w:rsid w:val="008E327D"/>
    <w:rsid w:val="008E4C1E"/>
    <w:rsid w:val="008E63F3"/>
    <w:rsid w:val="008E71FC"/>
    <w:rsid w:val="008E76D7"/>
    <w:rsid w:val="008F366B"/>
    <w:rsid w:val="008F3935"/>
    <w:rsid w:val="008F7301"/>
    <w:rsid w:val="008F7440"/>
    <w:rsid w:val="00903044"/>
    <w:rsid w:val="00905952"/>
    <w:rsid w:val="00906DB9"/>
    <w:rsid w:val="00913F17"/>
    <w:rsid w:val="00915FEA"/>
    <w:rsid w:val="0091757C"/>
    <w:rsid w:val="009202DA"/>
    <w:rsid w:val="00922D39"/>
    <w:rsid w:val="009268C1"/>
    <w:rsid w:val="00927A8C"/>
    <w:rsid w:val="00932F9D"/>
    <w:rsid w:val="00934C0B"/>
    <w:rsid w:val="0093689C"/>
    <w:rsid w:val="00936BA5"/>
    <w:rsid w:val="00936D06"/>
    <w:rsid w:val="00945125"/>
    <w:rsid w:val="009456B6"/>
    <w:rsid w:val="00947D0F"/>
    <w:rsid w:val="00953475"/>
    <w:rsid w:val="0096198A"/>
    <w:rsid w:val="00962575"/>
    <w:rsid w:val="00967DCF"/>
    <w:rsid w:val="00972072"/>
    <w:rsid w:val="00973386"/>
    <w:rsid w:val="009745B5"/>
    <w:rsid w:val="00976A7E"/>
    <w:rsid w:val="00976FB8"/>
    <w:rsid w:val="009812CF"/>
    <w:rsid w:val="00981D61"/>
    <w:rsid w:val="00982403"/>
    <w:rsid w:val="00982F29"/>
    <w:rsid w:val="00983832"/>
    <w:rsid w:val="00984287"/>
    <w:rsid w:val="009848AA"/>
    <w:rsid w:val="009848E5"/>
    <w:rsid w:val="00993EB3"/>
    <w:rsid w:val="009957B9"/>
    <w:rsid w:val="009A1862"/>
    <w:rsid w:val="009B5E51"/>
    <w:rsid w:val="009C1F4F"/>
    <w:rsid w:val="009C3902"/>
    <w:rsid w:val="009C476D"/>
    <w:rsid w:val="009D00DA"/>
    <w:rsid w:val="009D3A01"/>
    <w:rsid w:val="009D5704"/>
    <w:rsid w:val="009D6228"/>
    <w:rsid w:val="009D69DA"/>
    <w:rsid w:val="009F0E5E"/>
    <w:rsid w:val="009F11B4"/>
    <w:rsid w:val="009F7D57"/>
    <w:rsid w:val="00A0071D"/>
    <w:rsid w:val="00A024DD"/>
    <w:rsid w:val="00A04FBA"/>
    <w:rsid w:val="00A11D4B"/>
    <w:rsid w:val="00A129BC"/>
    <w:rsid w:val="00A150F7"/>
    <w:rsid w:val="00A219A3"/>
    <w:rsid w:val="00A22846"/>
    <w:rsid w:val="00A2291E"/>
    <w:rsid w:val="00A25AA5"/>
    <w:rsid w:val="00A25E68"/>
    <w:rsid w:val="00A327B4"/>
    <w:rsid w:val="00A34EA6"/>
    <w:rsid w:val="00A370A1"/>
    <w:rsid w:val="00A45200"/>
    <w:rsid w:val="00A5042F"/>
    <w:rsid w:val="00A50944"/>
    <w:rsid w:val="00A50D56"/>
    <w:rsid w:val="00A51D45"/>
    <w:rsid w:val="00A52274"/>
    <w:rsid w:val="00A5260B"/>
    <w:rsid w:val="00A53140"/>
    <w:rsid w:val="00A55D37"/>
    <w:rsid w:val="00A628AC"/>
    <w:rsid w:val="00A63D53"/>
    <w:rsid w:val="00A63FCC"/>
    <w:rsid w:val="00A666DA"/>
    <w:rsid w:val="00A66DF3"/>
    <w:rsid w:val="00A71176"/>
    <w:rsid w:val="00A75085"/>
    <w:rsid w:val="00A75385"/>
    <w:rsid w:val="00A75AE0"/>
    <w:rsid w:val="00A763CF"/>
    <w:rsid w:val="00A7699D"/>
    <w:rsid w:val="00A77F1C"/>
    <w:rsid w:val="00A80F20"/>
    <w:rsid w:val="00A81D7C"/>
    <w:rsid w:val="00A834B9"/>
    <w:rsid w:val="00A85403"/>
    <w:rsid w:val="00A85616"/>
    <w:rsid w:val="00A859D1"/>
    <w:rsid w:val="00A868AC"/>
    <w:rsid w:val="00A907CC"/>
    <w:rsid w:val="00A90D1E"/>
    <w:rsid w:val="00A92B95"/>
    <w:rsid w:val="00A9327B"/>
    <w:rsid w:val="00A93E9C"/>
    <w:rsid w:val="00A973AF"/>
    <w:rsid w:val="00A974B8"/>
    <w:rsid w:val="00AA0986"/>
    <w:rsid w:val="00AA0C70"/>
    <w:rsid w:val="00AA3C9D"/>
    <w:rsid w:val="00AB0699"/>
    <w:rsid w:val="00AB16CB"/>
    <w:rsid w:val="00AC20A6"/>
    <w:rsid w:val="00AC4118"/>
    <w:rsid w:val="00AC7030"/>
    <w:rsid w:val="00AC7BF7"/>
    <w:rsid w:val="00AD1CA8"/>
    <w:rsid w:val="00AD2F28"/>
    <w:rsid w:val="00AD5B1F"/>
    <w:rsid w:val="00AD6699"/>
    <w:rsid w:val="00AD77D5"/>
    <w:rsid w:val="00AE1932"/>
    <w:rsid w:val="00AE2CAA"/>
    <w:rsid w:val="00AE3ADA"/>
    <w:rsid w:val="00AE3E7F"/>
    <w:rsid w:val="00AE4585"/>
    <w:rsid w:val="00AE65D3"/>
    <w:rsid w:val="00AF7554"/>
    <w:rsid w:val="00AF775E"/>
    <w:rsid w:val="00B00F66"/>
    <w:rsid w:val="00B01C01"/>
    <w:rsid w:val="00B0281C"/>
    <w:rsid w:val="00B03805"/>
    <w:rsid w:val="00B047EB"/>
    <w:rsid w:val="00B04AA8"/>
    <w:rsid w:val="00B04B73"/>
    <w:rsid w:val="00B0510F"/>
    <w:rsid w:val="00B05F55"/>
    <w:rsid w:val="00B065C2"/>
    <w:rsid w:val="00B15296"/>
    <w:rsid w:val="00B153F6"/>
    <w:rsid w:val="00B16E80"/>
    <w:rsid w:val="00B207A0"/>
    <w:rsid w:val="00B21664"/>
    <w:rsid w:val="00B253F4"/>
    <w:rsid w:val="00B2565B"/>
    <w:rsid w:val="00B279F0"/>
    <w:rsid w:val="00B316C3"/>
    <w:rsid w:val="00B33B36"/>
    <w:rsid w:val="00B3532F"/>
    <w:rsid w:val="00B3722E"/>
    <w:rsid w:val="00B45928"/>
    <w:rsid w:val="00B4630C"/>
    <w:rsid w:val="00B4661F"/>
    <w:rsid w:val="00B47AE8"/>
    <w:rsid w:val="00B53B66"/>
    <w:rsid w:val="00B54314"/>
    <w:rsid w:val="00B61215"/>
    <w:rsid w:val="00B61B8C"/>
    <w:rsid w:val="00B62618"/>
    <w:rsid w:val="00B64DB2"/>
    <w:rsid w:val="00B66F9C"/>
    <w:rsid w:val="00B74ED6"/>
    <w:rsid w:val="00B91135"/>
    <w:rsid w:val="00B917AD"/>
    <w:rsid w:val="00B91A33"/>
    <w:rsid w:val="00B93052"/>
    <w:rsid w:val="00B94491"/>
    <w:rsid w:val="00B9735D"/>
    <w:rsid w:val="00BA3814"/>
    <w:rsid w:val="00BA6DCB"/>
    <w:rsid w:val="00BB0EB3"/>
    <w:rsid w:val="00BB1039"/>
    <w:rsid w:val="00BB27F4"/>
    <w:rsid w:val="00BB4181"/>
    <w:rsid w:val="00BB4862"/>
    <w:rsid w:val="00BB490B"/>
    <w:rsid w:val="00BB5403"/>
    <w:rsid w:val="00BC23FD"/>
    <w:rsid w:val="00BD078B"/>
    <w:rsid w:val="00BD1439"/>
    <w:rsid w:val="00BD1F27"/>
    <w:rsid w:val="00BD2EB2"/>
    <w:rsid w:val="00BD40D2"/>
    <w:rsid w:val="00BD434E"/>
    <w:rsid w:val="00BD46E3"/>
    <w:rsid w:val="00BD4FDE"/>
    <w:rsid w:val="00BD74D3"/>
    <w:rsid w:val="00BE2A71"/>
    <w:rsid w:val="00BE5672"/>
    <w:rsid w:val="00BF37DB"/>
    <w:rsid w:val="00BF3B4B"/>
    <w:rsid w:val="00BF5881"/>
    <w:rsid w:val="00C00CF9"/>
    <w:rsid w:val="00C032A0"/>
    <w:rsid w:val="00C05BC4"/>
    <w:rsid w:val="00C07D32"/>
    <w:rsid w:val="00C11CAC"/>
    <w:rsid w:val="00C212C7"/>
    <w:rsid w:val="00C24055"/>
    <w:rsid w:val="00C2610F"/>
    <w:rsid w:val="00C279BF"/>
    <w:rsid w:val="00C34714"/>
    <w:rsid w:val="00C367F6"/>
    <w:rsid w:val="00C41F85"/>
    <w:rsid w:val="00C56803"/>
    <w:rsid w:val="00C60DB5"/>
    <w:rsid w:val="00C62E43"/>
    <w:rsid w:val="00C63747"/>
    <w:rsid w:val="00C65187"/>
    <w:rsid w:val="00C7080F"/>
    <w:rsid w:val="00C70C27"/>
    <w:rsid w:val="00C76133"/>
    <w:rsid w:val="00C76B10"/>
    <w:rsid w:val="00C76EC0"/>
    <w:rsid w:val="00C7780D"/>
    <w:rsid w:val="00C81011"/>
    <w:rsid w:val="00C87D42"/>
    <w:rsid w:val="00C90365"/>
    <w:rsid w:val="00C92A66"/>
    <w:rsid w:val="00C94A47"/>
    <w:rsid w:val="00C97D56"/>
    <w:rsid w:val="00CA0611"/>
    <w:rsid w:val="00CA6684"/>
    <w:rsid w:val="00CA7A5B"/>
    <w:rsid w:val="00CB7C88"/>
    <w:rsid w:val="00CC0516"/>
    <w:rsid w:val="00CC31C5"/>
    <w:rsid w:val="00CC377E"/>
    <w:rsid w:val="00CC78A0"/>
    <w:rsid w:val="00CD18E4"/>
    <w:rsid w:val="00CD1C31"/>
    <w:rsid w:val="00CD1DAE"/>
    <w:rsid w:val="00CE1BFB"/>
    <w:rsid w:val="00CE486F"/>
    <w:rsid w:val="00CF22AF"/>
    <w:rsid w:val="00CF2F89"/>
    <w:rsid w:val="00CF4093"/>
    <w:rsid w:val="00CF482D"/>
    <w:rsid w:val="00CF52C6"/>
    <w:rsid w:val="00CF735B"/>
    <w:rsid w:val="00D039E0"/>
    <w:rsid w:val="00D03FE0"/>
    <w:rsid w:val="00D06232"/>
    <w:rsid w:val="00D07350"/>
    <w:rsid w:val="00D1050A"/>
    <w:rsid w:val="00D106E1"/>
    <w:rsid w:val="00D111E9"/>
    <w:rsid w:val="00D13AAF"/>
    <w:rsid w:val="00D13F91"/>
    <w:rsid w:val="00D1714B"/>
    <w:rsid w:val="00D20711"/>
    <w:rsid w:val="00D23DA7"/>
    <w:rsid w:val="00D23F1A"/>
    <w:rsid w:val="00D2469E"/>
    <w:rsid w:val="00D25FC9"/>
    <w:rsid w:val="00D26B18"/>
    <w:rsid w:val="00D26E71"/>
    <w:rsid w:val="00D31151"/>
    <w:rsid w:val="00D31B16"/>
    <w:rsid w:val="00D41058"/>
    <w:rsid w:val="00D41515"/>
    <w:rsid w:val="00D4515F"/>
    <w:rsid w:val="00D47FDE"/>
    <w:rsid w:val="00D505DF"/>
    <w:rsid w:val="00D54970"/>
    <w:rsid w:val="00D62443"/>
    <w:rsid w:val="00D63F57"/>
    <w:rsid w:val="00D65210"/>
    <w:rsid w:val="00D6673B"/>
    <w:rsid w:val="00D70E8C"/>
    <w:rsid w:val="00D733E4"/>
    <w:rsid w:val="00D7583F"/>
    <w:rsid w:val="00D767AB"/>
    <w:rsid w:val="00D76919"/>
    <w:rsid w:val="00D800B4"/>
    <w:rsid w:val="00D822CA"/>
    <w:rsid w:val="00D82638"/>
    <w:rsid w:val="00D91A52"/>
    <w:rsid w:val="00DA01F2"/>
    <w:rsid w:val="00DA2204"/>
    <w:rsid w:val="00DA2D78"/>
    <w:rsid w:val="00DA359F"/>
    <w:rsid w:val="00DA37B1"/>
    <w:rsid w:val="00DA4948"/>
    <w:rsid w:val="00DA4A1B"/>
    <w:rsid w:val="00DB2702"/>
    <w:rsid w:val="00DB4171"/>
    <w:rsid w:val="00DC3001"/>
    <w:rsid w:val="00DC7B66"/>
    <w:rsid w:val="00DD0C56"/>
    <w:rsid w:val="00DD1739"/>
    <w:rsid w:val="00DD32C1"/>
    <w:rsid w:val="00DD44CF"/>
    <w:rsid w:val="00DD4AE4"/>
    <w:rsid w:val="00DD562E"/>
    <w:rsid w:val="00DE59F4"/>
    <w:rsid w:val="00DE6BB4"/>
    <w:rsid w:val="00DF05EC"/>
    <w:rsid w:val="00DF1DB3"/>
    <w:rsid w:val="00DF23EE"/>
    <w:rsid w:val="00DF3570"/>
    <w:rsid w:val="00DF5CAD"/>
    <w:rsid w:val="00DF73BD"/>
    <w:rsid w:val="00E02C66"/>
    <w:rsid w:val="00E03B2F"/>
    <w:rsid w:val="00E03F1F"/>
    <w:rsid w:val="00E11499"/>
    <w:rsid w:val="00E12569"/>
    <w:rsid w:val="00E127FA"/>
    <w:rsid w:val="00E13219"/>
    <w:rsid w:val="00E17AF0"/>
    <w:rsid w:val="00E2005D"/>
    <w:rsid w:val="00E244B2"/>
    <w:rsid w:val="00E30391"/>
    <w:rsid w:val="00E35855"/>
    <w:rsid w:val="00E41BC4"/>
    <w:rsid w:val="00E4236C"/>
    <w:rsid w:val="00E4720C"/>
    <w:rsid w:val="00E569DC"/>
    <w:rsid w:val="00E571C7"/>
    <w:rsid w:val="00E61770"/>
    <w:rsid w:val="00E62052"/>
    <w:rsid w:val="00E64100"/>
    <w:rsid w:val="00E67DBF"/>
    <w:rsid w:val="00E702E5"/>
    <w:rsid w:val="00E73E35"/>
    <w:rsid w:val="00E81907"/>
    <w:rsid w:val="00E81CDC"/>
    <w:rsid w:val="00E830B4"/>
    <w:rsid w:val="00E85B22"/>
    <w:rsid w:val="00E86326"/>
    <w:rsid w:val="00E870C1"/>
    <w:rsid w:val="00E957B6"/>
    <w:rsid w:val="00EA02D4"/>
    <w:rsid w:val="00EA10FB"/>
    <w:rsid w:val="00EA3301"/>
    <w:rsid w:val="00EA5AB5"/>
    <w:rsid w:val="00EB2549"/>
    <w:rsid w:val="00EB59D0"/>
    <w:rsid w:val="00EB5E97"/>
    <w:rsid w:val="00EB7AC4"/>
    <w:rsid w:val="00EC0224"/>
    <w:rsid w:val="00EC6C38"/>
    <w:rsid w:val="00EC740D"/>
    <w:rsid w:val="00EC7B6F"/>
    <w:rsid w:val="00EC7BF6"/>
    <w:rsid w:val="00ED110B"/>
    <w:rsid w:val="00ED113A"/>
    <w:rsid w:val="00ED77B2"/>
    <w:rsid w:val="00EE1858"/>
    <w:rsid w:val="00EE2046"/>
    <w:rsid w:val="00EE3D0F"/>
    <w:rsid w:val="00EE4E00"/>
    <w:rsid w:val="00EE7047"/>
    <w:rsid w:val="00EE74D4"/>
    <w:rsid w:val="00EF07B6"/>
    <w:rsid w:val="00EF2682"/>
    <w:rsid w:val="00EF2811"/>
    <w:rsid w:val="00EF7113"/>
    <w:rsid w:val="00F00142"/>
    <w:rsid w:val="00F026C1"/>
    <w:rsid w:val="00F04E89"/>
    <w:rsid w:val="00F05666"/>
    <w:rsid w:val="00F05BF0"/>
    <w:rsid w:val="00F06713"/>
    <w:rsid w:val="00F079F5"/>
    <w:rsid w:val="00F114C2"/>
    <w:rsid w:val="00F12FF3"/>
    <w:rsid w:val="00F17E5A"/>
    <w:rsid w:val="00F203A3"/>
    <w:rsid w:val="00F22EAC"/>
    <w:rsid w:val="00F25981"/>
    <w:rsid w:val="00F25CA3"/>
    <w:rsid w:val="00F26DC7"/>
    <w:rsid w:val="00F279E9"/>
    <w:rsid w:val="00F31F8F"/>
    <w:rsid w:val="00F336D5"/>
    <w:rsid w:val="00F34701"/>
    <w:rsid w:val="00F4550B"/>
    <w:rsid w:val="00F46E95"/>
    <w:rsid w:val="00F50D5B"/>
    <w:rsid w:val="00F5147B"/>
    <w:rsid w:val="00F56331"/>
    <w:rsid w:val="00F63BAB"/>
    <w:rsid w:val="00F6453A"/>
    <w:rsid w:val="00F70AEB"/>
    <w:rsid w:val="00F71145"/>
    <w:rsid w:val="00F72B49"/>
    <w:rsid w:val="00F73151"/>
    <w:rsid w:val="00F73388"/>
    <w:rsid w:val="00F77862"/>
    <w:rsid w:val="00F80976"/>
    <w:rsid w:val="00F82FEB"/>
    <w:rsid w:val="00F8538D"/>
    <w:rsid w:val="00F862AE"/>
    <w:rsid w:val="00F96846"/>
    <w:rsid w:val="00FB0268"/>
    <w:rsid w:val="00FB1762"/>
    <w:rsid w:val="00FB5C60"/>
    <w:rsid w:val="00FB6360"/>
    <w:rsid w:val="00FC31C3"/>
    <w:rsid w:val="00FC462C"/>
    <w:rsid w:val="00FD5A48"/>
    <w:rsid w:val="00FD7BC1"/>
    <w:rsid w:val="00FE232D"/>
    <w:rsid w:val="00FF1857"/>
    <w:rsid w:val="00FF3A5A"/>
    <w:rsid w:val="00FF3DBF"/>
    <w:rsid w:val="00FF445A"/>
    <w:rsid w:val="00FF7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2B706-A7B1-4843-83CE-CCCB50C20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5">
    <w:name w:val="Light Shading Accent 5"/>
    <w:basedOn w:val="TableNormal"/>
    <w:uiPriority w:val="60"/>
    <w:rsid w:val="00170428"/>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34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1807</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O'Melveny</dc:creator>
  <cp:keywords/>
  <dc:description/>
  <cp:lastModifiedBy>Kaitlin O'Melveny</cp:lastModifiedBy>
  <cp:revision>3</cp:revision>
  <dcterms:created xsi:type="dcterms:W3CDTF">2016-08-22T16:58:00Z</dcterms:created>
  <dcterms:modified xsi:type="dcterms:W3CDTF">2016-08-23T21:23:00Z</dcterms:modified>
</cp:coreProperties>
</file>